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56FA" w14:textId="77777777" w:rsidR="00616EC2" w:rsidRPr="00BE2380" w:rsidRDefault="00616EC2" w:rsidP="007C7C8A">
      <w:pPr>
        <w:pStyle w:val="Nzov"/>
        <w:rPr>
          <w:lang w:val="sk-SK"/>
        </w:rPr>
      </w:pPr>
      <w:r w:rsidRPr="00BE2380">
        <w:rPr>
          <w:lang w:val="sk-SK"/>
        </w:rPr>
        <w:t xml:space="preserve">Súťažný poriadok reklamnej a propagačnej súťaže  </w:t>
      </w:r>
    </w:p>
    <w:p w14:paraId="1510CA92" w14:textId="08E66B4C" w:rsidR="00547FB4" w:rsidRPr="00BE2380" w:rsidRDefault="00547FB4" w:rsidP="00250D24">
      <w:pPr>
        <w:spacing w:line="276" w:lineRule="auto"/>
        <w:rPr>
          <w:rFonts w:ascii="Arial Narrow" w:hAnsi="Arial Narrow"/>
          <w:b/>
          <w:bCs/>
          <w:sz w:val="28"/>
          <w:szCs w:val="28"/>
        </w:rPr>
      </w:pPr>
    </w:p>
    <w:p w14:paraId="61E2361F" w14:textId="1DCBC188" w:rsidR="002D6AF8" w:rsidRPr="00BE2380" w:rsidRDefault="002D6AF8" w:rsidP="002D6AF8">
      <w:pPr>
        <w:pStyle w:val="Nzov"/>
        <w:outlineLvl w:val="0"/>
        <w:rPr>
          <w:rFonts w:ascii="Book Antiqua" w:hAnsi="Book Antiqua" w:cs="Calibri"/>
          <w:sz w:val="24"/>
          <w:szCs w:val="24"/>
          <w:lang w:val="sk-SK"/>
        </w:rPr>
      </w:pPr>
      <w:r w:rsidRPr="00BE2380">
        <w:rPr>
          <w:rFonts w:ascii="Book Antiqua" w:hAnsi="Book Antiqua" w:cs="Calibri"/>
          <w:sz w:val="24"/>
          <w:szCs w:val="24"/>
          <w:lang w:val="sk-SK"/>
        </w:rPr>
        <w:t xml:space="preserve"> „Vyhraj s kreditnou kartou Master</w:t>
      </w:r>
      <w:r w:rsidR="007C7C8A" w:rsidRPr="00BE2380">
        <w:rPr>
          <w:rFonts w:ascii="Book Antiqua" w:hAnsi="Book Antiqua" w:cs="Calibri"/>
          <w:sz w:val="24"/>
          <w:szCs w:val="24"/>
          <w:lang w:val="sk-SK"/>
        </w:rPr>
        <w:t>c</w:t>
      </w:r>
      <w:r w:rsidRPr="00BE2380">
        <w:rPr>
          <w:rFonts w:ascii="Book Antiqua" w:hAnsi="Book Antiqua" w:cs="Calibri"/>
          <w:sz w:val="24"/>
          <w:szCs w:val="24"/>
          <w:lang w:val="sk-SK"/>
        </w:rPr>
        <w:t xml:space="preserve">ard od ČSOB </w:t>
      </w:r>
    </w:p>
    <w:p w14:paraId="0768C00D" w14:textId="1256DF70" w:rsidR="00C64866" w:rsidRPr="00BE2380" w:rsidRDefault="00AE1576" w:rsidP="0054301F">
      <w:pPr>
        <w:pStyle w:val="Nzov"/>
        <w:outlineLvl w:val="0"/>
        <w:rPr>
          <w:rFonts w:ascii="Book Antiqua" w:hAnsi="Book Antiqua" w:cs="Calibri"/>
          <w:sz w:val="24"/>
          <w:szCs w:val="24"/>
          <w:lang w:val="sk-SK"/>
        </w:rPr>
      </w:pPr>
      <w:r w:rsidRPr="00BE2380">
        <w:rPr>
          <w:rFonts w:ascii="Book Antiqua" w:hAnsi="Book Antiqua" w:cs="Calibri"/>
          <w:sz w:val="24"/>
          <w:szCs w:val="24"/>
          <w:lang w:val="sk-SK"/>
        </w:rPr>
        <w:t>Pobyt „Dotknite sa hviezd“ v </w:t>
      </w:r>
      <w:proofErr w:type="spellStart"/>
      <w:r w:rsidRPr="00BE2380">
        <w:rPr>
          <w:rFonts w:ascii="Book Antiqua" w:hAnsi="Book Antiqua" w:cs="Calibri"/>
          <w:sz w:val="24"/>
          <w:szCs w:val="24"/>
          <w:lang w:val="sk-SK"/>
        </w:rPr>
        <w:t>Kempinski</w:t>
      </w:r>
      <w:proofErr w:type="spellEnd"/>
      <w:r w:rsidRPr="00BE2380">
        <w:rPr>
          <w:rFonts w:ascii="Book Antiqua" w:hAnsi="Book Antiqua" w:cs="Calibri"/>
          <w:sz w:val="24"/>
          <w:szCs w:val="24"/>
          <w:lang w:val="sk-SK"/>
        </w:rPr>
        <w:t xml:space="preserve"> hoteli vo Vysokých Tatrách</w:t>
      </w:r>
    </w:p>
    <w:p w14:paraId="3B44EEAE" w14:textId="77777777" w:rsidR="00BE76E6" w:rsidRPr="00BE2380" w:rsidRDefault="00BE76E6" w:rsidP="00E368C2">
      <w:pPr>
        <w:pStyle w:val="Nzov"/>
        <w:outlineLvl w:val="0"/>
        <w:rPr>
          <w:rFonts w:ascii="Book Antiqua" w:hAnsi="Book Antiqua" w:cs="Calibri"/>
          <w:b w:val="0"/>
          <w:sz w:val="20"/>
          <w:szCs w:val="20"/>
          <w:lang w:val="sk-SK"/>
        </w:rPr>
      </w:pPr>
    </w:p>
    <w:p w14:paraId="7DBB2B5E" w14:textId="68CA7DB1" w:rsidR="00616EC2" w:rsidRPr="00BE2380" w:rsidRDefault="00616EC2" w:rsidP="00E368C2">
      <w:pPr>
        <w:pStyle w:val="Nzov"/>
        <w:outlineLvl w:val="0"/>
        <w:rPr>
          <w:rFonts w:ascii="Book Antiqua" w:hAnsi="Book Antiqua" w:cs="Calibri"/>
          <w:sz w:val="20"/>
          <w:szCs w:val="20"/>
          <w:lang w:val="sk-SK"/>
        </w:rPr>
      </w:pPr>
      <w:r w:rsidRPr="00BE2380">
        <w:rPr>
          <w:rFonts w:ascii="Book Antiqua" w:hAnsi="Book Antiqua" w:cs="Calibri"/>
          <w:b w:val="0"/>
          <w:sz w:val="20"/>
          <w:szCs w:val="20"/>
          <w:lang w:val="sk-SK"/>
        </w:rPr>
        <w:t>(ďalej</w:t>
      </w:r>
      <w:r w:rsidR="00C23C36" w:rsidRPr="00BE2380">
        <w:rPr>
          <w:rFonts w:ascii="Book Antiqua" w:hAnsi="Book Antiqua" w:cs="Calibri"/>
          <w:b w:val="0"/>
          <w:sz w:val="20"/>
          <w:szCs w:val="20"/>
          <w:lang w:val="sk-SK"/>
        </w:rPr>
        <w:t xml:space="preserve"> v texte</w:t>
      </w:r>
      <w:r w:rsidRPr="00BE2380">
        <w:rPr>
          <w:rFonts w:ascii="Book Antiqua" w:hAnsi="Book Antiqua" w:cs="Calibri"/>
          <w:b w:val="0"/>
          <w:sz w:val="20"/>
          <w:szCs w:val="20"/>
          <w:lang w:val="sk-SK"/>
        </w:rPr>
        <w:t xml:space="preserve"> len</w:t>
      </w:r>
      <w:r w:rsidR="00C23C36" w:rsidRPr="00BE2380">
        <w:rPr>
          <w:rFonts w:ascii="Book Antiqua" w:hAnsi="Book Antiqua" w:cs="Calibri"/>
          <w:b w:val="0"/>
          <w:sz w:val="20"/>
          <w:szCs w:val="20"/>
          <w:lang w:val="sk-SK"/>
        </w:rPr>
        <w:t xml:space="preserve"> ako</w:t>
      </w:r>
      <w:r w:rsidRPr="00BE2380">
        <w:rPr>
          <w:rFonts w:ascii="Book Antiqua" w:hAnsi="Book Antiqua" w:cs="Calibri"/>
          <w:sz w:val="20"/>
          <w:szCs w:val="20"/>
          <w:lang w:val="sk-SK"/>
        </w:rPr>
        <w:t xml:space="preserve"> „Súťažný poriadok“</w:t>
      </w:r>
      <w:r w:rsidRPr="00BE2380">
        <w:rPr>
          <w:rFonts w:ascii="Book Antiqua" w:hAnsi="Book Antiqua" w:cs="Calibri"/>
          <w:b w:val="0"/>
          <w:sz w:val="20"/>
          <w:szCs w:val="20"/>
          <w:lang w:val="sk-SK"/>
        </w:rPr>
        <w:t>)</w:t>
      </w:r>
    </w:p>
    <w:p w14:paraId="75450B4D" w14:textId="77777777" w:rsidR="006750D2" w:rsidRPr="00BE2380" w:rsidRDefault="006750D2" w:rsidP="00616EC2">
      <w:pPr>
        <w:keepNext/>
        <w:widowControl w:val="0"/>
        <w:jc w:val="both"/>
        <w:outlineLvl w:val="0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</w:p>
    <w:p w14:paraId="74CF7EE8" w14:textId="127748AC" w:rsidR="00616EC2" w:rsidRPr="00BE2380" w:rsidRDefault="00616EC2" w:rsidP="00616EC2">
      <w:pPr>
        <w:keepNext/>
        <w:widowControl w:val="0"/>
        <w:jc w:val="both"/>
        <w:outlineLvl w:val="0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Termín konania súťaže :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="00816103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od </w:t>
      </w:r>
      <w:r w:rsidR="00250A5E">
        <w:rPr>
          <w:rFonts w:ascii="Book Antiqua" w:hAnsi="Book Antiqua" w:cs="Calibri"/>
          <w:b/>
          <w:snapToGrid w:val="0"/>
          <w:sz w:val="20"/>
          <w:szCs w:val="20"/>
          <w:lang w:val="sk-SK"/>
        </w:rPr>
        <w:t>2</w:t>
      </w:r>
      <w:r w:rsidR="00754DAB">
        <w:rPr>
          <w:rFonts w:ascii="Book Antiqua" w:hAnsi="Book Antiqua" w:cs="Calibri"/>
          <w:b/>
          <w:snapToGrid w:val="0"/>
          <w:sz w:val="20"/>
          <w:szCs w:val="20"/>
          <w:lang w:val="sk-SK"/>
        </w:rPr>
        <w:t>4</w:t>
      </w:r>
      <w:r w:rsidR="0054301F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</w:t>
      </w:r>
      <w:r w:rsidR="00AE157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11</w:t>
      </w:r>
      <w:r w:rsidR="0054301F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.2020</w:t>
      </w:r>
      <w:r w:rsidR="00866DA0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do </w:t>
      </w:r>
      <w:r w:rsidR="00AE157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31</w:t>
      </w:r>
      <w:r w:rsidR="0054301F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</w:t>
      </w:r>
      <w:r w:rsidR="00AE157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12</w:t>
      </w:r>
      <w:r w:rsidR="0054301F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.2020</w:t>
      </w:r>
    </w:p>
    <w:p w14:paraId="55AB360E" w14:textId="276659A7" w:rsidR="00866DA0" w:rsidRPr="00BE2380" w:rsidRDefault="00866DA0" w:rsidP="00866DA0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</w:p>
    <w:p w14:paraId="2558E235" w14:textId="2FE17C4B" w:rsidR="00BE76E6" w:rsidRPr="00BE2380" w:rsidRDefault="00866DA0" w:rsidP="00BE76E6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Organizátor súťaže :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="00BE76E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Československá obchodná banka, </w:t>
      </w:r>
      <w:proofErr w:type="spellStart"/>
      <w:r w:rsidR="00BE76E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a.s</w:t>
      </w:r>
      <w:proofErr w:type="spellEnd"/>
      <w:r w:rsidR="00BE76E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</w:t>
      </w:r>
    </w:p>
    <w:p w14:paraId="5DEAC8EB" w14:textId="49310EF7" w:rsidR="00BE76E6" w:rsidRPr="00BE2380" w:rsidRDefault="00DA61B5" w:rsidP="00BE76E6">
      <w:pPr>
        <w:ind w:left="2160" w:firstLine="720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Žižkova 11, 811 02, Bratislava</w:t>
      </w:r>
      <w:r w:rsidR="00BE76E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, Slovenská republika</w:t>
      </w:r>
    </w:p>
    <w:p w14:paraId="132ACC05" w14:textId="77777777" w:rsidR="00BE76E6" w:rsidRPr="00BE2380" w:rsidRDefault="00BE76E6" w:rsidP="00BE76E6">
      <w:pPr>
        <w:ind w:left="2160" w:firstLine="720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IČO 36 854 140</w:t>
      </w:r>
    </w:p>
    <w:p w14:paraId="6BE19DD3" w14:textId="77777777" w:rsidR="00BE76E6" w:rsidRPr="00BE2380" w:rsidRDefault="00BE76E6" w:rsidP="00BE76E6">
      <w:pPr>
        <w:ind w:left="2160" w:firstLine="720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proofErr w:type="spellStart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zap</w:t>
      </w:r>
      <w:proofErr w:type="spellEnd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 v OR OS Bratislava I, odd. Sa, vložka č. 4314/B</w:t>
      </w:r>
    </w:p>
    <w:p w14:paraId="25DCDEB7" w14:textId="77777777" w:rsidR="00BE76E6" w:rsidRPr="00BE2380" w:rsidRDefault="00BE76E6" w:rsidP="00436DB4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</w:p>
    <w:p w14:paraId="188B98DA" w14:textId="348C3F12" w:rsidR="00436DB4" w:rsidRPr="00BE2380" w:rsidRDefault="0094694F" w:rsidP="00436DB4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Objednávateľ súťaže :</w:t>
      </w:r>
      <w:r w:rsidR="007A7B58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="007A7B58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  <w:t>Masterc</w:t>
      </w:r>
      <w:r w:rsidR="001C5298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ard </w:t>
      </w:r>
      <w:proofErr w:type="spellStart"/>
      <w:r w:rsidR="001C5298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Europe</w:t>
      </w:r>
      <w:proofErr w:type="spellEnd"/>
      <w:r w:rsidR="001C5298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SA</w:t>
      </w:r>
    </w:p>
    <w:p w14:paraId="3E73A283" w14:textId="77777777" w:rsidR="00436DB4" w:rsidRPr="00BE2380" w:rsidRDefault="00436DB4" w:rsidP="00436DB4">
      <w:pPr>
        <w:ind w:left="2160" w:firstLine="720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proofErr w:type="spellStart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Chaussée</w:t>
      </w:r>
      <w:proofErr w:type="spellEnd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de </w:t>
      </w:r>
      <w:proofErr w:type="spellStart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Tervuren</w:t>
      </w:r>
      <w:proofErr w:type="spellEnd"/>
    </w:p>
    <w:p w14:paraId="752E41B8" w14:textId="77777777" w:rsidR="000A1A7E" w:rsidRPr="00BE2380" w:rsidRDefault="00436DB4" w:rsidP="001A4F60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  <w:t xml:space="preserve">198A B-1410 </w:t>
      </w:r>
      <w:proofErr w:type="spellStart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Waterloo</w:t>
      </w:r>
      <w:proofErr w:type="spellEnd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</w:t>
      </w:r>
      <w:proofErr w:type="spellStart"/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Belgium</w:t>
      </w:r>
      <w:proofErr w:type="spellEnd"/>
    </w:p>
    <w:p w14:paraId="53D438BA" w14:textId="77777777" w:rsidR="00866DA0" w:rsidRPr="00BE2380" w:rsidRDefault="00866DA0" w:rsidP="001A4F60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</w:p>
    <w:p w14:paraId="614E3089" w14:textId="77777777" w:rsidR="00866DA0" w:rsidRPr="00BE2380" w:rsidRDefault="00866DA0" w:rsidP="00866DA0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Zmluvný partner</w:t>
      </w:r>
    </w:p>
    <w:p w14:paraId="0FA8E47E" w14:textId="234B1525" w:rsidR="00866DA0" w:rsidRPr="00BE2380" w:rsidRDefault="00866DA0" w:rsidP="00866DA0">
      <w:pPr>
        <w:rPr>
          <w:rFonts w:ascii="Book Antiqua" w:hAnsi="Book Antiqua" w:cs="Calibri"/>
          <w:b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o</w:t>
      </w:r>
      <w:r w:rsidR="00C23C3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bjednávateľa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súťaže : 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>MAYER/</w:t>
      </w:r>
      <w:proofErr w:type="spellStart"/>
      <w:r w:rsidRPr="00BE2380">
        <w:rPr>
          <w:rFonts w:ascii="Book Antiqua" w:hAnsi="Book Antiqua" w:cs="Calibri"/>
          <w:b/>
          <w:sz w:val="20"/>
          <w:szCs w:val="20"/>
          <w:lang w:val="sk-SK"/>
        </w:rPr>
        <w:t>McCANN</w:t>
      </w:r>
      <w:proofErr w:type="spellEnd"/>
      <w:r w:rsidRPr="00BE2380">
        <w:rPr>
          <w:rFonts w:ascii="Book Antiqua" w:hAnsi="Book Antiqua" w:cs="Calibri"/>
          <w:b/>
          <w:sz w:val="20"/>
          <w:szCs w:val="20"/>
          <w:lang w:val="sk-SK"/>
        </w:rPr>
        <w:t xml:space="preserve">-ERICKSON, </w:t>
      </w:r>
      <w:proofErr w:type="spellStart"/>
      <w:r w:rsidRPr="00BE2380">
        <w:rPr>
          <w:rFonts w:ascii="Book Antiqua" w:hAnsi="Book Antiqua" w:cs="Calibri"/>
          <w:b/>
          <w:sz w:val="20"/>
          <w:szCs w:val="20"/>
          <w:lang w:val="sk-SK"/>
        </w:rPr>
        <w:t>s.r.o</w:t>
      </w:r>
      <w:proofErr w:type="spellEnd"/>
      <w:r w:rsidRPr="00BE2380">
        <w:rPr>
          <w:rFonts w:ascii="Book Antiqua" w:hAnsi="Book Antiqua" w:cs="Calibri"/>
          <w:b/>
          <w:sz w:val="20"/>
          <w:szCs w:val="20"/>
          <w:lang w:val="sk-SK"/>
        </w:rPr>
        <w:t>.</w:t>
      </w:r>
    </w:p>
    <w:p w14:paraId="5D527EC1" w14:textId="77777777" w:rsidR="00866DA0" w:rsidRPr="00BE2380" w:rsidRDefault="00866DA0" w:rsidP="00866DA0">
      <w:pPr>
        <w:rPr>
          <w:rFonts w:ascii="Book Antiqua" w:hAnsi="Book Antiqua" w:cs="Calibri"/>
          <w:b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  <w:t>Dúbravská cesta 2, 841 05 Bratislava, Slovenská republika</w:t>
      </w:r>
    </w:p>
    <w:p w14:paraId="40D588CE" w14:textId="77777777" w:rsidR="00866DA0" w:rsidRPr="00BE2380" w:rsidRDefault="00866DA0" w:rsidP="00866DA0">
      <w:pPr>
        <w:rPr>
          <w:rFonts w:ascii="Book Antiqua" w:hAnsi="Book Antiqua" w:cs="Calibri"/>
          <w:b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  <w:t>IČO 31 374 093</w:t>
      </w:r>
    </w:p>
    <w:p w14:paraId="5AEE26BE" w14:textId="77777777" w:rsidR="00866DA0" w:rsidRPr="00BE2380" w:rsidRDefault="00866DA0" w:rsidP="00866DA0">
      <w:pPr>
        <w:rPr>
          <w:rFonts w:ascii="Book Antiqua" w:hAnsi="Book Antiqua" w:cs="Calibri"/>
          <w:b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ab/>
      </w:r>
      <w:proofErr w:type="spellStart"/>
      <w:r w:rsidRPr="00BE2380">
        <w:rPr>
          <w:rFonts w:ascii="Book Antiqua" w:hAnsi="Book Antiqua" w:cs="Calibri"/>
          <w:b/>
          <w:sz w:val="20"/>
          <w:szCs w:val="20"/>
          <w:lang w:val="sk-SK"/>
        </w:rPr>
        <w:t>zap</w:t>
      </w:r>
      <w:proofErr w:type="spellEnd"/>
      <w:r w:rsidRPr="00BE2380">
        <w:rPr>
          <w:rFonts w:ascii="Book Antiqua" w:hAnsi="Book Antiqua" w:cs="Calibri"/>
          <w:b/>
          <w:sz w:val="20"/>
          <w:szCs w:val="20"/>
          <w:lang w:val="sk-SK"/>
        </w:rPr>
        <w:t xml:space="preserve">. v OR OS Bratislava I, odd. </w:t>
      </w:r>
      <w:proofErr w:type="spellStart"/>
      <w:r w:rsidRPr="00BE2380">
        <w:rPr>
          <w:rFonts w:ascii="Book Antiqua" w:hAnsi="Book Antiqua" w:cs="Calibri"/>
          <w:b/>
          <w:sz w:val="20"/>
          <w:szCs w:val="20"/>
          <w:lang w:val="sk-SK"/>
        </w:rPr>
        <w:t>Sro</w:t>
      </w:r>
      <w:proofErr w:type="spellEnd"/>
      <w:r w:rsidRPr="00BE2380">
        <w:rPr>
          <w:rFonts w:ascii="Book Antiqua" w:hAnsi="Book Antiqua" w:cs="Calibri"/>
          <w:b/>
          <w:sz w:val="20"/>
          <w:szCs w:val="20"/>
          <w:lang w:val="sk-SK"/>
        </w:rPr>
        <w:t>, vložka č. 7143/B</w:t>
      </w:r>
    </w:p>
    <w:p w14:paraId="25030D13" w14:textId="77777777" w:rsidR="006750D2" w:rsidRPr="00BE2380" w:rsidRDefault="006750D2" w:rsidP="001A4F60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</w:p>
    <w:p w14:paraId="1345B284" w14:textId="77777777" w:rsidR="0094694F" w:rsidRPr="00BE2380" w:rsidRDefault="0094694F" w:rsidP="0094694F">
      <w:pPr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</w:p>
    <w:p w14:paraId="2E9EE3FE" w14:textId="338A98BF" w:rsidR="00350D56" w:rsidRPr="00BE2380" w:rsidRDefault="00616EC2" w:rsidP="00FB4E88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Book Antiqua"/>
          <w:b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Sp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oločnosť </w:t>
      </w:r>
      <w:r w:rsidR="00BE76E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Československá obchodná banka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, </w:t>
      </w:r>
      <w:proofErr w:type="spellStart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a.s</w:t>
      </w:r>
      <w:proofErr w:type="spellEnd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  <w:r w:rsidR="009D190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ako organizátor súťaže</w:t>
      </w:r>
      <w:r w:rsidR="00C23C3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(ďalej v texte </w:t>
      </w:r>
      <w:r w:rsidR="00D65FB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aj</w:t>
      </w:r>
      <w:r w:rsidR="00C23C3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D65FB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len </w:t>
      </w:r>
      <w:r w:rsidR="00C23C3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ako „</w:t>
      </w:r>
      <w:r w:rsidR="00D65FB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ČSOB</w:t>
      </w:r>
      <w:r w:rsidR="00C23C3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“)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2A3F9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uvádza a</w:t>
      </w:r>
      <w:r w:rsidR="008D70C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 </w:t>
      </w:r>
      <w:r w:rsidR="002A3F9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organizuje</w:t>
      </w:r>
      <w:r w:rsidR="008D70C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v</w:t>
      </w:r>
      <w:r w:rsidR="0081610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 </w:t>
      </w:r>
      <w:r w:rsidR="008D70C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spolupráci</w:t>
      </w:r>
      <w:r w:rsidR="0081610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302B9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so spoločnosťou</w:t>
      </w:r>
      <w:r w:rsidR="007A7B5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Masterc</w:t>
      </w:r>
      <w:r w:rsidR="001C529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ard </w:t>
      </w:r>
      <w:proofErr w:type="spellStart"/>
      <w:r w:rsidR="001C529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Europe</w:t>
      </w:r>
      <w:proofErr w:type="spellEnd"/>
      <w:r w:rsidR="001C529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SA</w:t>
      </w:r>
      <w:r w:rsidR="008D70C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ako </w:t>
      </w:r>
      <w:r w:rsidR="0094694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objednávateľom súťaže a </w:t>
      </w:r>
      <w:r w:rsidR="00DB670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so</w:t>
      </w:r>
      <w:r w:rsidR="0081610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spoločnosťou MAYER/</w:t>
      </w:r>
      <w:proofErr w:type="spellStart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McCANN</w:t>
      </w:r>
      <w:proofErr w:type="spellEnd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-ERICKSON, </w:t>
      </w:r>
      <w:proofErr w:type="spellStart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s.r.o</w:t>
      </w:r>
      <w:proofErr w:type="spellEnd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  <w:r w:rsidR="0094694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94694F" w:rsidRPr="00BE2380">
        <w:rPr>
          <w:rFonts w:ascii="Book Antiqua" w:hAnsi="Book Antiqua" w:cs="Book Antiqua"/>
          <w:sz w:val="20"/>
          <w:szCs w:val="20"/>
          <w:lang w:val="sk-SK"/>
        </w:rPr>
        <w:t xml:space="preserve">ako </w:t>
      </w:r>
      <w:r w:rsidR="0081610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zmluvným partnerom</w:t>
      </w:r>
      <w:r w:rsidR="00CD7B5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C23C3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objednávateľa</w:t>
      </w:r>
      <w:r w:rsidR="0094694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CD7B5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súťaže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reklamnú a propagačnú súťaž „</w:t>
      </w:r>
      <w:r w:rsidR="007A388F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>Vyhraj s kreditnou kartou Master</w:t>
      </w:r>
      <w:r w:rsidR="007C7C8A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>c</w:t>
      </w:r>
      <w:r w:rsidR="007A388F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>ard od ČSOB</w:t>
      </w:r>
      <w:r w:rsidR="0054301F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 xml:space="preserve"> </w:t>
      </w:r>
      <w:r w:rsidR="00AE1576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 xml:space="preserve">Pobyt „Dotknite sa hviezd“ v hoteli </w:t>
      </w:r>
      <w:proofErr w:type="spellStart"/>
      <w:r w:rsidR="00AE1576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>Kempinski</w:t>
      </w:r>
      <w:proofErr w:type="spellEnd"/>
      <w:r w:rsidR="00AE1576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 xml:space="preserve"> vo Vysokých Tatrách</w:t>
      </w:r>
      <w:r w:rsidR="00FB4E88" w:rsidRPr="00BE2380">
        <w:rPr>
          <w:rFonts w:ascii="Book Antiqua" w:hAnsi="Book Antiqua" w:cs="Calibri"/>
          <w:b/>
          <w:i/>
          <w:sz w:val="20"/>
          <w:szCs w:val="20"/>
          <w:lang w:val="sk-SK"/>
        </w:rPr>
        <w:t>“</w:t>
      </w:r>
      <w:r w:rsidR="00FB4E88" w:rsidRPr="00BE2380">
        <w:rPr>
          <w:rFonts w:ascii="Book Antiqua" w:hAnsi="Book Antiqua" w:cs="Book Antiqua"/>
          <w:b/>
          <w:sz w:val="20"/>
          <w:szCs w:val="20"/>
          <w:lang w:val="sk-SK"/>
        </w:rPr>
        <w:t xml:space="preserve"> </w:t>
      </w:r>
      <w:r w:rsidR="006807D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podľa tohto s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úťažného poriadku (ďalej v texte len ako „súťaž“) </w:t>
      </w:r>
      <w:r w:rsidR="00302B9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zameranú</w:t>
      </w:r>
      <w:r w:rsidR="004A011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AE0F8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na </w:t>
      </w:r>
      <w:r w:rsidR="004A011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pod</w:t>
      </w:r>
      <w:r w:rsidR="00E7282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poru používania </w:t>
      </w:r>
      <w:r w:rsidR="00AB78D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všetkých typov</w:t>
      </w:r>
      <w:r w:rsidR="00F836E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kreditných</w:t>
      </w:r>
      <w:r w:rsidR="00DB2A9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kar</w:t>
      </w:r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iet</w:t>
      </w:r>
      <w:r w:rsidR="007A7B5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Masterc</w:t>
      </w:r>
      <w:r w:rsidR="00302B9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ard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vydáva</w:t>
      </w:r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ných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spoločnosťou </w:t>
      </w:r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Československá obchodná banka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, </w:t>
      </w:r>
      <w:proofErr w:type="spellStart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a.s</w:t>
      </w:r>
      <w:proofErr w:type="spellEnd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  <w:r w:rsidR="00E7282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pre jej klientov</w:t>
      </w:r>
      <w:r w:rsidR="00504474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D66057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(ďalej v texte len ako „</w:t>
      </w:r>
      <w:r w:rsidR="00E2182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držiteľov</w:t>
      </w:r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kreditných </w:t>
      </w:r>
      <w:r w:rsidR="007A7B5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kariet Masterc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ard od </w:t>
      </w:r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ČSOB</w:t>
      </w:r>
      <w:r w:rsidR="00D66057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“)</w:t>
      </w:r>
      <w:r w:rsidR="004A011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</w:p>
    <w:p w14:paraId="480BCB0C" w14:textId="77777777" w:rsidR="00D401C7" w:rsidRPr="00BE2380" w:rsidRDefault="00D401C7" w:rsidP="00D401C7">
      <w:pPr>
        <w:widowControl w:val="0"/>
        <w:jc w:val="both"/>
        <w:rPr>
          <w:rFonts w:ascii="Book Antiqua" w:hAnsi="Book Antiqua" w:cs="Book Antiqua"/>
          <w:sz w:val="20"/>
          <w:szCs w:val="20"/>
          <w:lang w:val="sk-SK"/>
        </w:rPr>
      </w:pPr>
    </w:p>
    <w:p w14:paraId="284E3D90" w14:textId="431FE328" w:rsidR="0085565A" w:rsidRPr="00BE2380" w:rsidRDefault="00D401C7" w:rsidP="00D401C7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Súťaž je určená pre fyzické osoby – občanov SR, ktorí sú alebo sa stanú počas jej trvania klientmi ČSOB ako držitelia hlavnej alebo dodatkovej kreditnej karty a zároveň splnia </w:t>
      </w:r>
      <w:r w:rsidR="002326B4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všetky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podmienky stanovené týmto </w:t>
      </w:r>
      <w:r w:rsidR="002326B4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súťažným poriadkom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, t. j. zapoja sa do súťaže. V prípade účastníka mladšieho ako 18 rokov sa na platnosť všetkých právnych úkonov vyplývajúcich z účasti v súťaži alebo z výhry v súťaži vyžaduje účasť alebo konanie  jeho zákonného zástupcu, ktorý sa osobne zúčastní odovzdávania výhry a </w:t>
      </w:r>
      <w:r w:rsidR="00FB4E8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uskutoční všetky právne úkony v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mene neplnoletého účastníka ako jeho zákonný zástupca. Zároveň ku dňu žrebovania o výhru nie je </w:t>
      </w:r>
      <w:r w:rsidR="00FB4E8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bankový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účet kreditnej karty, ku ktorému je kreditná karta vydaná, v omeškaní so zaplatením aspoň minimálnej splátky. </w:t>
      </w:r>
    </w:p>
    <w:p w14:paraId="668F3A91" w14:textId="77777777" w:rsidR="002A3F9D" w:rsidRPr="00BE2380" w:rsidRDefault="002A3F9D" w:rsidP="00606826">
      <w:pPr>
        <w:pStyle w:val="Odsekzoznamu"/>
        <w:ind w:left="0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</w:p>
    <w:p w14:paraId="1FC6AFCF" w14:textId="01BFD4A9" w:rsidR="008F5617" w:rsidRPr="00BE2380" w:rsidRDefault="00616EC2" w:rsidP="006D4141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z w:val="20"/>
          <w:szCs w:val="20"/>
          <w:lang w:val="sk-SK"/>
        </w:rPr>
        <w:t>Súťaže sa nesmú zúčastniť osoby v pracovnom pomere alebo v pomere obdobnom pracovnému pomeru k</w:t>
      </w:r>
      <w:r w:rsidR="00F836EB" w:rsidRPr="00BE2380">
        <w:rPr>
          <w:rFonts w:ascii="Book Antiqua" w:hAnsi="Book Antiqua" w:cs="Calibri"/>
          <w:sz w:val="20"/>
          <w:szCs w:val="20"/>
          <w:lang w:val="sk-SK"/>
        </w:rPr>
        <w:t xml:space="preserve"> spoločnosti </w:t>
      </w:r>
      <w:r w:rsidR="00F836E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Mastercard </w:t>
      </w:r>
      <w:proofErr w:type="spellStart"/>
      <w:r w:rsidR="00F836E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Europe</w:t>
      </w:r>
      <w:proofErr w:type="spellEnd"/>
      <w:r w:rsidR="00F836E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SA</w:t>
      </w:r>
      <w:r w:rsidR="00854751" w:rsidRPr="00BE2380">
        <w:rPr>
          <w:rFonts w:ascii="Book Antiqua" w:hAnsi="Book Antiqua" w:cs="Calibri"/>
          <w:sz w:val="20"/>
          <w:szCs w:val="20"/>
          <w:lang w:val="sk-SK"/>
        </w:rPr>
        <w:t> </w:t>
      </w:r>
      <w:r w:rsidR="00F836EB" w:rsidRPr="00BE2380">
        <w:rPr>
          <w:rFonts w:ascii="Book Antiqua" w:hAnsi="Book Antiqua" w:cs="Calibri"/>
          <w:sz w:val="20"/>
          <w:szCs w:val="20"/>
          <w:lang w:val="sk-SK"/>
        </w:rPr>
        <w:t xml:space="preserve">ako </w:t>
      </w:r>
      <w:r w:rsidR="00854751" w:rsidRPr="00BE2380">
        <w:rPr>
          <w:rFonts w:ascii="Book Antiqua" w:hAnsi="Book Antiqua" w:cs="Calibri"/>
          <w:sz w:val="20"/>
          <w:szCs w:val="20"/>
          <w:lang w:val="sk-SK"/>
        </w:rPr>
        <w:t>objednávateľovi súťaže</w:t>
      </w:r>
      <w:r w:rsidR="00E61959" w:rsidRPr="00BE2380">
        <w:rPr>
          <w:rFonts w:ascii="Book Antiqua" w:hAnsi="Book Antiqua" w:cs="Calibri"/>
          <w:sz w:val="20"/>
          <w:szCs w:val="20"/>
          <w:lang w:val="sk-SK"/>
        </w:rPr>
        <w:t xml:space="preserve">, k spoločnosti </w:t>
      </w:r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MAYER/</w:t>
      </w:r>
      <w:proofErr w:type="spellStart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McCANN</w:t>
      </w:r>
      <w:proofErr w:type="spellEnd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-ERICKSON, </w:t>
      </w:r>
      <w:proofErr w:type="spellStart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s.r.o</w:t>
      </w:r>
      <w:proofErr w:type="spellEnd"/>
      <w:r w:rsidR="00E6195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  <w:r w:rsidR="00E61959" w:rsidRPr="00BE2380">
        <w:rPr>
          <w:rFonts w:ascii="Book Antiqua" w:hAnsi="Book Antiqua" w:cs="Calibri"/>
          <w:sz w:val="20"/>
          <w:szCs w:val="20"/>
          <w:lang w:val="sk-SK"/>
        </w:rPr>
        <w:t xml:space="preserve"> ako z</w:t>
      </w:r>
      <w:r w:rsidR="00C23C36" w:rsidRPr="00BE2380">
        <w:rPr>
          <w:rFonts w:ascii="Book Antiqua" w:hAnsi="Book Antiqua" w:cs="Calibri"/>
          <w:sz w:val="20"/>
          <w:szCs w:val="20"/>
          <w:lang w:val="sk-SK"/>
        </w:rPr>
        <w:t>mluvnému partnerovi objednávateľa</w:t>
      </w:r>
      <w:r w:rsidR="00E61959" w:rsidRPr="00BE2380">
        <w:rPr>
          <w:rFonts w:ascii="Book Antiqua" w:hAnsi="Book Antiqua" w:cs="Calibri"/>
          <w:sz w:val="20"/>
          <w:szCs w:val="20"/>
          <w:lang w:val="sk-SK"/>
        </w:rPr>
        <w:t xml:space="preserve"> súťaže </w:t>
      </w:r>
      <w:r w:rsidRPr="00BE2380">
        <w:rPr>
          <w:rFonts w:ascii="Book Antiqua" w:hAnsi="Book Antiqua" w:cs="Calibri"/>
          <w:sz w:val="20"/>
          <w:szCs w:val="20"/>
          <w:lang w:val="sk-SK"/>
        </w:rPr>
        <w:t>a</w:t>
      </w:r>
      <w:r w:rsidR="002A3F9D" w:rsidRPr="00BE2380">
        <w:rPr>
          <w:rFonts w:ascii="Book Antiqua" w:hAnsi="Book Antiqua" w:cs="Calibri"/>
          <w:sz w:val="20"/>
          <w:szCs w:val="20"/>
          <w:lang w:val="sk-SK"/>
        </w:rPr>
        <w:t> </w:t>
      </w:r>
      <w:r w:rsidRPr="00BE2380">
        <w:rPr>
          <w:rFonts w:ascii="Book Antiqua" w:hAnsi="Book Antiqua" w:cs="Calibri"/>
          <w:sz w:val="20"/>
          <w:szCs w:val="20"/>
          <w:lang w:val="sk-SK"/>
        </w:rPr>
        <w:t>k</w:t>
      </w:r>
      <w:r w:rsidR="00E61959" w:rsidRPr="00BE2380">
        <w:rPr>
          <w:rFonts w:ascii="Book Antiqua" w:hAnsi="Book Antiqua" w:cs="Calibri"/>
          <w:sz w:val="20"/>
          <w:szCs w:val="20"/>
          <w:lang w:val="sk-SK"/>
        </w:rPr>
        <w:t xml:space="preserve"> ostatným ich </w:t>
      </w:r>
      <w:r w:rsidR="002A3F9D" w:rsidRPr="00BE2380">
        <w:rPr>
          <w:rFonts w:ascii="Book Antiqua" w:hAnsi="Book Antiqua" w:cs="Calibri"/>
          <w:sz w:val="20"/>
          <w:szCs w:val="20"/>
          <w:lang w:val="sk-SK"/>
        </w:rPr>
        <w:t>zmluvným</w:t>
      </w:r>
      <w:r w:rsidRPr="00BE2380">
        <w:rPr>
          <w:rFonts w:ascii="Book Antiqua" w:hAnsi="Book Antiqua" w:cs="Calibri"/>
          <w:sz w:val="20"/>
          <w:szCs w:val="20"/>
          <w:lang w:val="sk-SK"/>
        </w:rPr>
        <w:t xml:space="preserve"> part</w:t>
      </w:r>
      <w:r w:rsidR="002A3F9D" w:rsidRPr="00BE2380">
        <w:rPr>
          <w:rFonts w:ascii="Book Antiqua" w:hAnsi="Book Antiqua" w:cs="Calibri"/>
          <w:sz w:val="20"/>
          <w:szCs w:val="20"/>
          <w:lang w:val="sk-SK"/>
        </w:rPr>
        <w:t>nerom</w:t>
      </w:r>
      <w:r w:rsidR="006C079B" w:rsidRPr="00BE2380">
        <w:rPr>
          <w:rFonts w:ascii="Book Antiqua" w:hAnsi="Book Antiqua" w:cs="Calibri"/>
          <w:sz w:val="20"/>
          <w:szCs w:val="20"/>
          <w:lang w:val="sk-SK"/>
        </w:rPr>
        <w:t>, a  tiež im blízke osoby v zmysle Občianskeho zákonníka.</w:t>
      </w:r>
      <w:r w:rsidR="00E61959" w:rsidRPr="00BE2380">
        <w:rPr>
          <w:rFonts w:ascii="Book Antiqua" w:hAnsi="Book Antiqua" w:cs="Calibri"/>
          <w:sz w:val="20"/>
          <w:szCs w:val="20"/>
          <w:lang w:val="sk-SK"/>
        </w:rPr>
        <w:t xml:space="preserve"> </w:t>
      </w:r>
      <w:r w:rsidR="006C079B" w:rsidRPr="00BE2380">
        <w:rPr>
          <w:rFonts w:ascii="Book Antiqua" w:hAnsi="Book Antiqua" w:cs="Calibri"/>
          <w:b/>
          <w:sz w:val="20"/>
          <w:szCs w:val="20"/>
          <w:lang w:val="sk-SK"/>
        </w:rPr>
        <w:t>Súťaže sa smú zúčastniť osoby</w:t>
      </w:r>
      <w:r w:rsidR="006C079B" w:rsidRPr="00BE2380">
        <w:rPr>
          <w:rFonts w:ascii="Book Antiqua" w:hAnsi="Book Antiqua" w:cs="Calibri"/>
          <w:sz w:val="20"/>
          <w:szCs w:val="20"/>
          <w:lang w:val="sk-SK"/>
        </w:rPr>
        <w:t xml:space="preserve"> </w:t>
      </w:r>
      <w:r w:rsidR="006C079B" w:rsidRPr="00BE2380">
        <w:rPr>
          <w:rFonts w:ascii="Book Antiqua" w:hAnsi="Book Antiqua" w:cs="Calibri"/>
          <w:b/>
          <w:sz w:val="20"/>
          <w:szCs w:val="20"/>
          <w:lang w:val="sk-SK"/>
        </w:rPr>
        <w:t xml:space="preserve">v pracovnom pomere alebo v pomere obdobnom pracovnému pomeru k organizátorovi </w:t>
      </w:r>
      <w:r w:rsidR="00CC3F42" w:rsidRPr="00BE2380">
        <w:rPr>
          <w:rFonts w:ascii="Book Antiqua" w:hAnsi="Book Antiqua" w:cs="Calibri"/>
          <w:b/>
          <w:sz w:val="20"/>
          <w:szCs w:val="20"/>
          <w:lang w:val="sk-SK"/>
        </w:rPr>
        <w:t>súťaže a to okrem tých, ktoré</w:t>
      </w:r>
      <w:r w:rsidR="006C079B" w:rsidRPr="00BE2380">
        <w:rPr>
          <w:rFonts w:ascii="Book Antiqua" w:hAnsi="Book Antiqua" w:cs="Calibri"/>
          <w:b/>
          <w:sz w:val="20"/>
          <w:szCs w:val="20"/>
          <w:lang w:val="sk-SK"/>
        </w:rPr>
        <w:t xml:space="preserve"> </w:t>
      </w:r>
      <w:r w:rsidR="00CC3F42" w:rsidRPr="00BE2380">
        <w:rPr>
          <w:rFonts w:ascii="Book Antiqua" w:hAnsi="Book Antiqua" w:cs="Calibri"/>
          <w:b/>
          <w:sz w:val="20"/>
          <w:szCs w:val="20"/>
          <w:lang w:val="sk-SK"/>
        </w:rPr>
        <w:t xml:space="preserve">sa </w:t>
      </w:r>
      <w:r w:rsidRPr="00BE2380">
        <w:rPr>
          <w:rFonts w:ascii="Book Antiqua" w:hAnsi="Book Antiqua" w:cs="Calibri"/>
          <w:b/>
          <w:sz w:val="20"/>
          <w:szCs w:val="20"/>
          <w:lang w:val="sk-SK"/>
        </w:rPr>
        <w:t>priamo podieľajú na nasledovných činnostiach súvisiacich s prevádzkovaním a organizovaním súťaže</w:t>
      </w:r>
      <w:r w:rsidRPr="00BE2380">
        <w:rPr>
          <w:rFonts w:ascii="Book Antiqua" w:hAnsi="Book Antiqua" w:cs="Calibri"/>
          <w:sz w:val="20"/>
          <w:szCs w:val="20"/>
          <w:lang w:val="sk-SK"/>
        </w:rPr>
        <w:t xml:space="preserve"> – príprava, spracovanie a vyhodnotenie údajov pre účely súťaže a určenie výhercov súťaže</w:t>
      </w:r>
      <w:r w:rsidR="002A3F9D" w:rsidRPr="00BE2380">
        <w:rPr>
          <w:rFonts w:ascii="Book Antiqua" w:hAnsi="Book Antiqua" w:cs="Calibri"/>
          <w:sz w:val="20"/>
          <w:szCs w:val="20"/>
          <w:lang w:val="sk-SK"/>
        </w:rPr>
        <w:t xml:space="preserve"> -</w:t>
      </w:r>
      <w:r w:rsidRPr="00BE2380">
        <w:rPr>
          <w:rFonts w:ascii="Book Antiqua" w:hAnsi="Book Antiqua" w:cs="Calibri"/>
          <w:sz w:val="20"/>
          <w:szCs w:val="20"/>
          <w:lang w:val="sk-SK"/>
        </w:rPr>
        <w:t>. Ak sa preukáže, že výherca súťaže je osobou</w:t>
      </w:r>
      <w:r w:rsidR="00CC3F42" w:rsidRPr="00BE2380">
        <w:rPr>
          <w:rFonts w:ascii="Book Antiqua" w:hAnsi="Book Antiqua" w:cs="Calibri"/>
          <w:sz w:val="20"/>
          <w:szCs w:val="20"/>
          <w:lang w:val="sk-SK"/>
        </w:rPr>
        <w:t>, ktorá sa nesmie zúčastniť súťaže</w:t>
      </w:r>
      <w:r w:rsidRPr="00BE2380">
        <w:rPr>
          <w:rFonts w:ascii="Book Antiqua" w:hAnsi="Book Antiqua" w:cs="Calibri"/>
          <w:sz w:val="20"/>
          <w:szCs w:val="20"/>
          <w:lang w:val="sk-SK"/>
        </w:rPr>
        <w:t xml:space="preserve"> </w:t>
      </w:r>
      <w:r w:rsidR="00CC3F42" w:rsidRPr="00BE2380">
        <w:rPr>
          <w:rFonts w:ascii="Book Antiqua" w:hAnsi="Book Antiqua" w:cs="Calibri"/>
          <w:sz w:val="20"/>
          <w:szCs w:val="20"/>
          <w:lang w:val="sk-SK"/>
        </w:rPr>
        <w:t>(</w:t>
      </w:r>
      <w:r w:rsidRPr="00BE2380">
        <w:rPr>
          <w:rFonts w:ascii="Book Antiqua" w:hAnsi="Book Antiqua" w:cs="Calibri"/>
          <w:sz w:val="20"/>
          <w:szCs w:val="20"/>
          <w:lang w:val="sk-SK"/>
        </w:rPr>
        <w:t>podľa tohto bodu</w:t>
      </w:r>
      <w:r w:rsidR="00CC3F42" w:rsidRPr="00BE2380">
        <w:rPr>
          <w:rFonts w:ascii="Book Antiqua" w:hAnsi="Book Antiqua" w:cs="Calibri"/>
          <w:sz w:val="20"/>
          <w:szCs w:val="20"/>
          <w:lang w:val="sk-SK"/>
        </w:rPr>
        <w:t>)</w:t>
      </w:r>
      <w:r w:rsidRPr="00BE2380">
        <w:rPr>
          <w:rFonts w:ascii="Book Antiqua" w:hAnsi="Book Antiqua" w:cs="Calibri"/>
          <w:sz w:val="20"/>
          <w:szCs w:val="20"/>
          <w:lang w:val="sk-SK"/>
        </w:rPr>
        <w:t xml:space="preserve">, tak nárok tejto osoby (výhercu) na výhru nevzniká. Výhra </w:t>
      </w:r>
      <w:r w:rsidRPr="00BE2380">
        <w:rPr>
          <w:rFonts w:ascii="Book Antiqua" w:hAnsi="Book Antiqua" w:cs="Calibri"/>
          <w:sz w:val="20"/>
          <w:szCs w:val="20"/>
          <w:lang w:val="sk-SK"/>
        </w:rPr>
        <w:lastRenderedPageBreak/>
        <w:t>sa tejto osobe (výhercovi) neodovzdá, táto osoba (výherca) bude zo súťaže vylúčená</w:t>
      </w:r>
      <w:r w:rsidRPr="00BE2380">
        <w:rPr>
          <w:rFonts w:ascii="Book Antiqua" w:hAnsi="Book Antiqua" w:cs="Calibri"/>
          <w:bCs/>
          <w:sz w:val="20"/>
          <w:szCs w:val="20"/>
          <w:lang w:val="sk-SK"/>
        </w:rPr>
        <w:t>.</w:t>
      </w:r>
      <w:r w:rsidR="006D4141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Výhra vy</w:t>
      </w:r>
      <w:r w:rsidR="00BE53DC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>lúčeného účastníka súťaže bude odovzdaná ďalšiemu účastníkovi súťaže</w:t>
      </w:r>
      <w:r w:rsidR="00995A15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v poradí</w:t>
      </w:r>
      <w:r w:rsidR="00301F79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(náhradníkovi)</w:t>
      </w:r>
      <w:r w:rsidR="00BE53DC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určenému podľa tohto súťažného poriadku</w:t>
      </w:r>
      <w:r w:rsidR="006D4141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>.</w:t>
      </w:r>
    </w:p>
    <w:p w14:paraId="4141735E" w14:textId="77777777" w:rsidR="007A7B58" w:rsidRPr="00BE2380" w:rsidRDefault="007A7B58" w:rsidP="00E368C2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2EE87553" w14:textId="0B702970" w:rsidR="002A3F9D" w:rsidRPr="00BE2380" w:rsidRDefault="002A3F9D" w:rsidP="002A3F9D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Súťaže sa zúčastní fyzická osoba</w:t>
      </w:r>
      <w:r w:rsidR="007A7B5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(klient spoločnosti </w:t>
      </w:r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Československá obchodná banka, </w:t>
      </w:r>
      <w:proofErr w:type="spellStart"/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a.s</w:t>
      </w:r>
      <w:proofErr w:type="spellEnd"/>
      <w:r w:rsidR="003D697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  <w:r w:rsidR="00AE0F8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)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podľa bodu 2 až </w:t>
      </w:r>
      <w:r w:rsidR="00413FF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3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tohto súťažného poriadku (ďalej len účastník súťaže), ktorá v t</w:t>
      </w:r>
      <w:r w:rsidR="004A011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ermíne </w:t>
      </w:r>
      <w:r w:rsidR="00E368C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konania súťaže</w:t>
      </w:r>
      <w:r w:rsidR="008873A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, </w:t>
      </w:r>
      <w:r w:rsidR="00C74A2E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splní</w:t>
      </w:r>
      <w:r w:rsidR="002819F9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3F764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všetky </w:t>
      </w:r>
      <w:r w:rsidR="00416AB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nasledovn</w:t>
      </w:r>
      <w:r w:rsidR="00390F97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é</w:t>
      </w:r>
      <w:r w:rsidR="00416AB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podmienk</w:t>
      </w:r>
      <w:r w:rsidR="00390F97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y</w:t>
      </w:r>
      <w:r w:rsidR="00D401C7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účasti v súťaži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:</w:t>
      </w:r>
    </w:p>
    <w:p w14:paraId="26E9AE39" w14:textId="77777777" w:rsidR="00E368C2" w:rsidRPr="00BE2380" w:rsidRDefault="00E368C2" w:rsidP="00E368C2">
      <w:pPr>
        <w:pStyle w:val="Odsekzoznamu"/>
        <w:ind w:left="0"/>
        <w:jc w:val="both"/>
        <w:rPr>
          <w:rStyle w:val="Hypertextovprepojenie"/>
          <w:rFonts w:ascii="Book Antiqua" w:hAnsi="Book Antiqua" w:cs="Calibri"/>
          <w:bCs/>
          <w:snapToGrid w:val="0"/>
          <w:color w:val="auto"/>
          <w:sz w:val="20"/>
          <w:szCs w:val="20"/>
          <w:u w:val="none"/>
          <w:lang w:val="sk-SK"/>
        </w:rPr>
      </w:pPr>
    </w:p>
    <w:p w14:paraId="6DCD759B" w14:textId="7D8E0DF4" w:rsidR="00390F97" w:rsidRPr="00BE2380" w:rsidRDefault="00FF0478" w:rsidP="00FB4E88">
      <w:pPr>
        <w:pStyle w:val="Odsekzoznamu"/>
        <w:numPr>
          <w:ilvl w:val="0"/>
          <w:numId w:val="48"/>
        </w:numPr>
        <w:ind w:left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</w:pP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Účastník súťaže</w:t>
      </w:r>
      <w:r w:rsidR="006D0AB9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, ktorému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B8031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s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poločnosť </w:t>
      </w:r>
      <w:r w:rsidR="003D697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Československá obchodná banka, </w:t>
      </w:r>
      <w:proofErr w:type="spellStart"/>
      <w:r w:rsidR="003D697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a.s</w:t>
      </w:r>
      <w:proofErr w:type="spellEnd"/>
      <w:r w:rsidR="003D697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.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VYDALA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3D697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kreditnú</w:t>
      </w:r>
      <w:r w:rsidR="007044F5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kartu Masterc</w:t>
      </w:r>
      <w:r w:rsidR="00C23C3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ard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v čase pred termínom konania súťaže</w:t>
      </w:r>
      <w:r w:rsidR="00CE0004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</w:p>
    <w:p w14:paraId="7550843B" w14:textId="77777777" w:rsidR="002819F9" w:rsidRPr="00BE2380" w:rsidRDefault="002819F9" w:rsidP="00FB4E88">
      <w:pPr>
        <w:pStyle w:val="Odsekzoznamu"/>
        <w:ind w:left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u w:val="none"/>
          <w:lang w:val="sk-SK"/>
        </w:rPr>
      </w:pPr>
    </w:p>
    <w:p w14:paraId="606857D7" w14:textId="7582C0C7" w:rsidR="00416ABD" w:rsidRPr="00BE2380" w:rsidRDefault="009559FD" w:rsidP="00FB4E88">
      <w:pPr>
        <w:autoSpaceDE w:val="0"/>
        <w:autoSpaceDN w:val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</w:pP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Ak ú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častník súťaže 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podľa 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tohto 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písm. a</w:t>
      </w:r>
      <w:r w:rsidR="003D697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)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u</w:t>
      </w:r>
      <w:r w:rsidR="00E368C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skutoční (zaplatí) </w:t>
      </w:r>
      <w:r w:rsidR="000D7E3D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p</w:t>
      </w:r>
      <w:r w:rsidR="00E368C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rostredníctvom</w:t>
      </w:r>
      <w:r w:rsidR="000D7E3D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D6605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jeho </w:t>
      </w:r>
      <w:r w:rsidR="003D697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kreditnej</w:t>
      </w:r>
      <w:r w:rsidR="00DB2A9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0D7E3D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karty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Masterc</w:t>
      </w:r>
      <w:r w:rsidR="00E368C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ard 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od </w:t>
      </w:r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ČSOB</w:t>
      </w:r>
      <w:r w:rsidR="006750D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F578FC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vydanej mu ešte pred termínom konania súťaže </w:t>
      </w:r>
      <w:r w:rsidR="005E296F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podľa tohto písm. a) </w:t>
      </w:r>
      <w:r w:rsidR="00DF11BE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bezhotovostne </w:t>
      </w:r>
      <w:r w:rsidR="006750D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(</w:t>
      </w:r>
      <w:proofErr w:type="spellStart"/>
      <w:r w:rsidR="0081340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t.j</w:t>
      </w:r>
      <w:proofErr w:type="spellEnd"/>
      <w:r w:rsidR="00813400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. </w:t>
      </w:r>
      <w:r w:rsidR="006750D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len </w:t>
      </w:r>
      <w:r w:rsidR="00DF11BE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e</w:t>
      </w:r>
      <w:r w:rsidR="0083557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-</w:t>
      </w:r>
      <w:proofErr w:type="spellStart"/>
      <w:r w:rsidR="00DF11BE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shop</w:t>
      </w:r>
      <w:proofErr w:type="spellEnd"/>
      <w:r w:rsidR="00DF11BE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, POS)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jeden (1) </w:t>
      </w:r>
      <w:r w:rsidR="005E296F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n</w:t>
      </w:r>
      <w:r w:rsidR="002212EF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ákup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tovarov</w:t>
      </w:r>
      <w:r w:rsidR="002212EF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a/</w:t>
      </w:r>
      <w:r w:rsidR="002212EF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alebo služ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ieb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u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 ktoréhokoľvek z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predajcov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tova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rov a/alebo poskytovateľov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služieb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na území Slovenskej republiky</w:t>
      </w:r>
      <w:r w:rsidR="00DF11BE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v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 hodnote minimálne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7</w:t>
      </w:r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0</w:t>
      </w:r>
      <w:r w:rsidR="00DF11BE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,- EUR</w:t>
      </w:r>
      <w:r w:rsidR="00AA5A59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83557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a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 takto </w:t>
      </w:r>
      <w:r w:rsidR="005E296F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ním 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uskutočnená</w:t>
      </w:r>
      <w:r w:rsidR="00504474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bezhotovostn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á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platobn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á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operáci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a</w:t>
      </w:r>
      <w:r w:rsidR="00504474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b</w:t>
      </w:r>
      <w:r w:rsidR="0083557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ud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e</w:t>
      </w:r>
      <w:r w:rsidR="0083557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zároveň v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 termíne konania súťaže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 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na bankovom</w:t>
      </w:r>
      <w:r w:rsidR="0083557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účte 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k</w:t>
      </w:r>
      <w:r w:rsidR="00CC19BC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 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vydanej</w:t>
      </w:r>
      <w:r w:rsidR="00CC19BC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kreditnej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karte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Mastercard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83557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účastníka</w:t>
      </w:r>
      <w:r w:rsidR="00390F97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aj</w:t>
      </w:r>
      <w:r w:rsidR="0083557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zúčtovan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á</w:t>
      </w:r>
      <w:r w:rsidR="00DF11BE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F74834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(</w:t>
      </w:r>
      <w:r w:rsidR="006750D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ďalej v texte len ako „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súťažná</w:t>
      </w:r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7A7B5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transakci</w:t>
      </w:r>
      <w:r w:rsidR="00F836EB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a</w:t>
      </w:r>
      <w:r w:rsidR="006750D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“</w:t>
      </w:r>
      <w:r w:rsidR="00F74834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)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, tak</w:t>
      </w:r>
      <w:r w:rsidR="00CE0004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tento</w:t>
      </w:r>
      <w:r w:rsidR="005E296F"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 xml:space="preserve"> účastník súťaže </w:t>
      </w:r>
      <w:r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>získava</w:t>
      </w:r>
      <w:r w:rsidR="005E296F"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 xml:space="preserve"> jeden</w:t>
      </w:r>
      <w:r w:rsidR="00F836EB"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 xml:space="preserve"> (1)</w:t>
      </w:r>
      <w:r w:rsidR="005E296F"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 xml:space="preserve"> hlas do žrebovania</w:t>
      </w:r>
      <w:r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 xml:space="preserve"> </w:t>
      </w:r>
      <w:r w:rsidR="006A1041"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 xml:space="preserve">o výhry </w:t>
      </w:r>
      <w:r w:rsidRPr="00BE2380">
        <w:rPr>
          <w:rFonts w:ascii="Book Antiqua" w:hAnsi="Book Antiqua" w:cs="Arial"/>
          <w:b/>
          <w:snapToGrid w:val="0"/>
          <w:sz w:val="20"/>
          <w:szCs w:val="20"/>
          <w:u w:val="single"/>
          <w:lang w:val="sk-SK"/>
        </w:rPr>
        <w:t>podľa tohto súťažného poriadku</w:t>
      </w:r>
    </w:p>
    <w:p w14:paraId="60517DFE" w14:textId="77777777" w:rsidR="003319C1" w:rsidRPr="00BE2380" w:rsidRDefault="003319C1" w:rsidP="003319C1">
      <w:pPr>
        <w:widowControl w:val="0"/>
        <w:jc w:val="both"/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</w:pPr>
    </w:p>
    <w:p w14:paraId="5B622C7C" w14:textId="78CBBAF4" w:rsidR="003319C1" w:rsidRPr="00BE2380" w:rsidRDefault="003319C1" w:rsidP="003319C1">
      <w:pPr>
        <w:widowControl w:val="0"/>
        <w:jc w:val="both"/>
        <w:rPr>
          <w:rFonts w:ascii="Book Antiqua" w:hAnsi="Book Antiqua" w:cs="Calibri"/>
          <w:i/>
          <w:noProof/>
          <w:snapToGrid w:val="0"/>
          <w:sz w:val="20"/>
          <w:szCs w:val="20"/>
        </w:rPr>
      </w:pPr>
      <w:r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 xml:space="preserve">Každý účastník súťaže podľa tohto písm. a) môže splniť podmienku účasti v súťaži podľa tohto písm. a) aj opakovane, t. j. môže uskutočniť v termíne konania súťaže aj ďalšie súťažné transakcie, ktoré budú </w:t>
      </w:r>
      <w:r w:rsidR="006A1041"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>(každá z nich) v hodnote minimálne 70,- EUR, (</w:t>
      </w:r>
      <w:proofErr w:type="spellStart"/>
      <w:r w:rsidR="006A1041"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>t.j</w:t>
      </w:r>
      <w:proofErr w:type="spellEnd"/>
      <w:r w:rsidR="006A1041"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>. za každú ďalšiu transakciu v hodnote minimálne 7</w:t>
      </w:r>
      <w:r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>0,- EUR získava účastník súťaže ďalší jeden</w:t>
      </w:r>
      <w:r w:rsidR="006A1041"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 xml:space="preserve"> (1)</w:t>
      </w:r>
      <w:r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 xml:space="preserve"> hlas do žrebovania) čím zvýši jeho šancu na výhru v tejto súťaži. </w:t>
      </w:r>
    </w:p>
    <w:p w14:paraId="1A8E5FD7" w14:textId="77777777" w:rsidR="006A1041" w:rsidRPr="00BE2380" w:rsidRDefault="006A1041" w:rsidP="006A1041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</w:p>
    <w:p w14:paraId="2D2FB70E" w14:textId="62FF8715" w:rsidR="006A1041" w:rsidRPr="00BE2380" w:rsidRDefault="006A1041" w:rsidP="006A1041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  <w:r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Ak kreditnou kartou MasterCard účastníka súťaže podľa tohto písm. a) je kreditná karta Mastercard GOLD od ČSOB, tak tento účastník súťaže za každú ním uskutočnenú súťažnú transakciu v hodnote miminálne 70,- EUR podľa tohto písm. a) získava (namiesto jedného hlasu) dva (2) hlasy do žrebovania podľa tohto súťažného poriadku.</w:t>
      </w:r>
    </w:p>
    <w:p w14:paraId="5BA81CB5" w14:textId="77777777" w:rsidR="003319C1" w:rsidRPr="00BE2380" w:rsidRDefault="003319C1" w:rsidP="00C468A8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</w:p>
    <w:p w14:paraId="58B1E62D" w14:textId="77777777" w:rsidR="009559FD" w:rsidRPr="00BE2380" w:rsidRDefault="009559FD" w:rsidP="00C468A8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</w:p>
    <w:p w14:paraId="73FA8447" w14:textId="37D8722E" w:rsidR="006770D3" w:rsidRPr="00BE2380" w:rsidRDefault="00322D13" w:rsidP="006770D3">
      <w:pPr>
        <w:pStyle w:val="Odsekzoznamu"/>
        <w:numPr>
          <w:ilvl w:val="0"/>
          <w:numId w:val="48"/>
        </w:numPr>
        <w:ind w:left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</w:pP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Účastník súťaže</w:t>
      </w:r>
      <w:r w:rsidR="006D0AB9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, ktorému 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spoločnosť </w:t>
      </w:r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Československá obchodná banka, </w:t>
      </w:r>
      <w:proofErr w:type="spellStart"/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a.s</w:t>
      </w:r>
      <w:proofErr w:type="spellEnd"/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.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NEVYDALA</w:t>
      </w:r>
      <w:r w:rsidR="00D65FB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kreditnú</w:t>
      </w:r>
      <w:r w:rsidR="007044F5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kartu Mastercard v čase pred termínom konania súťaže</w:t>
      </w:r>
    </w:p>
    <w:p w14:paraId="49A818E0" w14:textId="77777777" w:rsidR="00322D13" w:rsidRPr="00BE2380" w:rsidRDefault="00322D13" w:rsidP="00322D13">
      <w:pPr>
        <w:pStyle w:val="Odsekzoznamu"/>
        <w:ind w:left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u w:val="none"/>
          <w:lang w:val="sk-SK"/>
        </w:rPr>
      </w:pPr>
    </w:p>
    <w:p w14:paraId="3586FD22" w14:textId="6A6ED30E" w:rsidR="00322D13" w:rsidRPr="00BE2380" w:rsidRDefault="00322D13" w:rsidP="005E296F">
      <w:pPr>
        <w:pStyle w:val="Odsekzoznamu"/>
        <w:ind w:left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</w:pP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Účastník súťaže podľa tohto písm. b</w:t>
      </w:r>
      <w:r w:rsidR="00D01CC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)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požiada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počas termínu konania súťaže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spoločnosť </w:t>
      </w:r>
      <w:r w:rsidR="00D01CC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Československá obchodná banka, </w:t>
      </w:r>
      <w:proofErr w:type="spellStart"/>
      <w:r w:rsidR="00D01CC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a.s</w:t>
      </w:r>
      <w:proofErr w:type="spellEnd"/>
      <w:r w:rsidR="00D01CC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.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o vydanie </w:t>
      </w:r>
      <w:r w:rsidR="00D01CC6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kreditnej</w:t>
      </w:r>
      <w:r w:rsidR="007044F5" w:rsidRPr="00BE2380">
        <w:rPr>
          <w:rStyle w:val="Hypertextovprepojenie"/>
          <w:b/>
          <w:bCs/>
          <w:color w:val="auto"/>
          <w:sz w:val="22"/>
          <w:szCs w:val="22"/>
        </w:rPr>
        <w:t xml:space="preserve"> 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karty Mastercard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</w:p>
    <w:p w14:paraId="03521C1C" w14:textId="77777777" w:rsidR="006770D3" w:rsidRPr="00BE2380" w:rsidRDefault="006770D3" w:rsidP="005E296F">
      <w:pPr>
        <w:pStyle w:val="Odsekzoznamu"/>
        <w:ind w:left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u w:val="none"/>
          <w:lang w:val="sk-SK"/>
        </w:rPr>
      </w:pPr>
    </w:p>
    <w:p w14:paraId="37816E6C" w14:textId="72433A92" w:rsidR="00DF2AFA" w:rsidRPr="00BE2380" w:rsidRDefault="009559FD" w:rsidP="005E296F">
      <w:pPr>
        <w:autoSpaceDE w:val="0"/>
        <w:autoSpaceDN w:val="0"/>
        <w:jc w:val="both"/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</w:pP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Ak ú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častník súťaže podľa tohto 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písm. b</w:t>
      </w:r>
      <w:r w:rsidR="00662FF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)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uskutoční (zaplatí) prostredníctvom 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jeho 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novej</w:t>
      </w:r>
      <w:r w:rsidR="00CE0004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DA0672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kreditnej</w:t>
      </w:r>
      <w:r w:rsidR="007044F5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karty Mastercard od </w:t>
      </w:r>
      <w:r w:rsidR="00662FF8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ČSOB</w:t>
      </w:r>
      <w:r w:rsidR="006770D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vydanej mu počas termínu konania súťaže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podľa tohto písm. b)</w:t>
      </w:r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bezhotovostne (</w:t>
      </w:r>
      <w:proofErr w:type="spellStart"/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t.j</w:t>
      </w:r>
      <w:proofErr w:type="spellEnd"/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. len e-</w:t>
      </w:r>
      <w:proofErr w:type="spellStart"/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shop</w:t>
      </w:r>
      <w:proofErr w:type="spellEnd"/>
      <w:r w:rsidR="00322D13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, POS) 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jeden (1) 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n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ákup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tovarov a/alebo 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služieb u ktorékoľvek z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predajcov tovarov a/alebo poskytovateľov služieb na území Slovenskej republiky v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 hodnote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 xml:space="preserve"> minimálne 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7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2"/>
          <w:szCs w:val="22"/>
          <w:lang w:val="sk-SK"/>
        </w:rPr>
        <w:t>0,- EUR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a takto 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ním uskutočnená bezhotovostná platobná operácia bude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zároveň v termíne konania súťaže  na bankovom účte k vydanej kreditnej karte M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astercard účastníka aj zúčtovaná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(ďalej v t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exte len ako „súťažná transakcia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“)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, tak tento účastník súťaže získava jeden 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(1) 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hlas do žrebovania </w:t>
      </w:r>
      <w:r w:rsidR="006A1041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o výhry </w:t>
      </w:r>
      <w:r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>podľa tohto súťažného poriadku</w:t>
      </w:r>
      <w:r w:rsidR="00DF2AFA" w:rsidRPr="00BE2380">
        <w:rPr>
          <w:rStyle w:val="Hypertextovprepojenie"/>
          <w:rFonts w:ascii="Book Antiqua" w:hAnsi="Book Antiqua" w:cs="Calibri"/>
          <w:b/>
          <w:bCs/>
          <w:snapToGrid w:val="0"/>
          <w:color w:val="auto"/>
          <w:sz w:val="20"/>
          <w:szCs w:val="20"/>
          <w:lang w:val="sk-SK"/>
        </w:rPr>
        <w:t xml:space="preserve"> </w:t>
      </w:r>
    </w:p>
    <w:p w14:paraId="3536F967" w14:textId="74BBFA29" w:rsidR="00322D13" w:rsidRPr="00BE2380" w:rsidRDefault="00322D13" w:rsidP="00C468A8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7A8580E6" w14:textId="46CD4542" w:rsidR="006A1041" w:rsidRPr="00BE2380" w:rsidRDefault="006A1041" w:rsidP="006A1041">
      <w:pPr>
        <w:widowControl w:val="0"/>
        <w:jc w:val="both"/>
        <w:rPr>
          <w:rFonts w:ascii="Book Antiqua" w:hAnsi="Book Antiqua" w:cs="Calibri"/>
          <w:i/>
          <w:noProof/>
          <w:snapToGrid w:val="0"/>
          <w:sz w:val="20"/>
          <w:szCs w:val="20"/>
        </w:rPr>
      </w:pPr>
      <w:r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>Každý účastník súťaže podľa tohto písm. b) môže splniť podmienku účasti v súťaži podľa tohto písm. b) aj opakovane, t. j. môže uskutočniť v termíne konania súťaže aj ďalšie súťažné transakcie, ktoré budú (každá z nich) v hodnote minimálne 70,- EUR, (</w:t>
      </w:r>
      <w:proofErr w:type="spellStart"/>
      <w:r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>t.j</w:t>
      </w:r>
      <w:proofErr w:type="spellEnd"/>
      <w:r w:rsidRPr="00BE2380">
        <w:rPr>
          <w:rFonts w:ascii="Book Antiqua" w:hAnsi="Book Antiqua" w:cs="Arial"/>
          <w:b/>
          <w:i/>
          <w:snapToGrid w:val="0"/>
          <w:sz w:val="20"/>
          <w:szCs w:val="20"/>
          <w:lang w:val="sk-SK"/>
        </w:rPr>
        <w:t xml:space="preserve">. za každú ďalšiu transakciu v hodnote minimálne 70,- EUR získava účastník súťaže ďalší jeden (1) hlas do žrebovania) čím zvýši jeho šancu na výhru v tejto súťaži. </w:t>
      </w:r>
    </w:p>
    <w:p w14:paraId="6EAEE612" w14:textId="77777777" w:rsidR="006A1041" w:rsidRPr="00BE2380" w:rsidRDefault="006A1041" w:rsidP="006A1041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</w:p>
    <w:p w14:paraId="4BE6D004" w14:textId="77777777" w:rsidR="006A1041" w:rsidRPr="00BE2380" w:rsidRDefault="006A1041" w:rsidP="006A1041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</w:p>
    <w:p w14:paraId="70C6F787" w14:textId="77777777" w:rsidR="006A1041" w:rsidRPr="00BE2380" w:rsidRDefault="006A1041" w:rsidP="006A1041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</w:p>
    <w:p w14:paraId="46BD3DBF" w14:textId="1A4A9101" w:rsidR="006A1041" w:rsidRPr="00BE2380" w:rsidRDefault="006A1041" w:rsidP="006A1041">
      <w:pPr>
        <w:widowControl w:val="0"/>
        <w:jc w:val="both"/>
        <w:rPr>
          <w:rFonts w:ascii="Book Antiqua" w:hAnsi="Book Antiqua" w:cs="Calibri"/>
          <w:b/>
          <w:i/>
          <w:noProof/>
          <w:snapToGrid w:val="0"/>
          <w:sz w:val="20"/>
          <w:szCs w:val="20"/>
        </w:rPr>
      </w:pPr>
      <w:r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Ak kreditnou kartou MasterCard účastníka súťaže podľa tohto písm. b) je kreditná karta Mastercard GOLD od ČSOB, tak tento účastník súťaže za každú ním uskutočnenú súťažnú transakciu v hodnote miminálne 70,- EUR podľa tohto písm. a) získava (namiesto jedného hlasu) dva (2) hlasy do žrebovania podľa tohto súťažného poriadku.</w:t>
      </w:r>
    </w:p>
    <w:p w14:paraId="1DCBF155" w14:textId="77777777" w:rsidR="006A1041" w:rsidRPr="00BE2380" w:rsidRDefault="006A1041" w:rsidP="00995A15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02D261C9" w14:textId="032EAC7B" w:rsidR="00995A15" w:rsidRPr="00BE2380" w:rsidRDefault="00995A15" w:rsidP="00995A15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Každý účastník súťaže, ktorý sa súťaže podľa tohto súťažného poriadku zúčastní </w:t>
      </w:r>
      <w:r w:rsidR="00031657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a to aj </w:t>
      </w: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opakovane</w:t>
      </w:r>
      <w:r w:rsidR="002D0149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 (</w:t>
      </w:r>
      <w:proofErr w:type="spellStart"/>
      <w:r w:rsidR="002D0149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t.j</w:t>
      </w:r>
      <w:proofErr w:type="spellEnd"/>
      <w:r w:rsidR="002D0149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. uskutoční viac súťažných transakcií a získa tak viac hlasov do žrebovania)</w:t>
      </w: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, má šancu v tejto súťaži vyhrať len jednu (1) výhru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</w:t>
      </w:r>
    </w:p>
    <w:p w14:paraId="46A9D75D" w14:textId="77777777" w:rsidR="00995A15" w:rsidRPr="00BE2380" w:rsidRDefault="00995A15" w:rsidP="00995A15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4AA0C31C" w14:textId="7C4831B8" w:rsidR="004920A3" w:rsidRPr="00BE2380" w:rsidRDefault="004920A3" w:rsidP="00995A15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Každ</w:t>
      </w:r>
      <w:r w:rsidR="00CC3F42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ý účastník súťaže podľa písm. a)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bodu </w:t>
      </w:r>
      <w:r w:rsidR="001B05CB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4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tohto súťažného poriadku a každ</w:t>
      </w:r>
      <w:r w:rsidR="00CC3F42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ý účastník súťaže podľa písm. b)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bodu </w:t>
      </w:r>
      <w:r w:rsidR="001B05CB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4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tohto súťažného poriadku, ktorý v termíne konania súťaže prostredníctvom jeho </w:t>
      </w:r>
      <w:r w:rsidR="00CC3F42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kreditnej</w:t>
      </w:r>
      <w:r w:rsidR="005E45C9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</w:t>
      </w:r>
      <w:r w:rsidR="00CC3F42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karty Mastercard od ČOSB splnil riadne a včas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všetky podmienky účasti v súťaži podľa bodu </w:t>
      </w:r>
      <w:r w:rsidR="001B05CB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4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tohto súťažného poriadk</w:t>
      </w:r>
      <w:r w:rsidR="003319C1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u, bude zaradený s takouto jeho</w:t>
      </w:r>
      <w:r w:rsidR="00DB2A9B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</w:t>
      </w:r>
      <w:r w:rsidR="00CC3F42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kreditnou</w:t>
      </w:r>
      <w:r w:rsidR="00AE4037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kartou</w:t>
      </w:r>
      <w:r w:rsidR="00CC3F42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Mastercard od ČSOB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 a</w:t>
      </w:r>
      <w:r w:rsidR="00CC3F42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 súťažnými 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transakciami s ňou uskutočnenými</w:t>
      </w:r>
      <w:r w:rsidR="00206D5C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podľa bodu 4 tohto súťažného poriadku (</w:t>
      </w:r>
      <w:proofErr w:type="spellStart"/>
      <w:r w:rsidR="00206D5C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t.j</w:t>
      </w:r>
      <w:proofErr w:type="spellEnd"/>
      <w:r w:rsidR="00206D5C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 koľko súťažných transakcií/toľko hlasov do žrebovania)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do súťaže o výhry</w:t>
      </w:r>
      <w:r w:rsidR="00995A15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podľa tohto súťažného poriadku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. </w:t>
      </w:r>
    </w:p>
    <w:p w14:paraId="637EAE50" w14:textId="77777777" w:rsidR="00C468A8" w:rsidRPr="00BE2380" w:rsidRDefault="00C468A8" w:rsidP="00C468A8">
      <w:pPr>
        <w:widowControl w:val="0"/>
        <w:jc w:val="both"/>
        <w:rPr>
          <w:rFonts w:ascii="Book Antiqua" w:hAnsi="Book Antiqua" w:cs="Arial"/>
          <w:snapToGrid w:val="0"/>
          <w:sz w:val="20"/>
          <w:szCs w:val="20"/>
          <w:lang w:val="sk-SK"/>
        </w:rPr>
      </w:pPr>
    </w:p>
    <w:p w14:paraId="64FBFFCA" w14:textId="77777777" w:rsidR="00995A15" w:rsidRPr="00BE2380" w:rsidRDefault="00995A15" w:rsidP="00995A15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color w:val="000000"/>
          <w:sz w:val="20"/>
          <w:szCs w:val="20"/>
          <w:lang w:val="sk-SK"/>
        </w:rPr>
        <w:t>Účastník súťaže, ktorý nesplnil všetky podmienky účasti v súťaži alebo ktorý konal v rozpore s týmto súťažným poriadkom, bude zo súťaže vylúčený. Ak sa preukáže, že takýto účastník súťaže sa  napriek uvedenému stal výhercom v súťaži, zanikne mu nárok na výhru. V prípade podozrenia na podvodné správanie zo strany účastníka súťaže si organizátor súťaže vyhradzuje právo takéhoto účastníka súťaže zo súťaže vylúčiť</w:t>
      </w:r>
      <w:r w:rsidRPr="00BE2380">
        <w:rPr>
          <w:rFonts w:ascii="Book Antiqua" w:hAnsi="Book Antiqua" w:cs="Calibri"/>
          <w:bCs/>
          <w:sz w:val="20"/>
          <w:szCs w:val="20"/>
          <w:lang w:val="sk-SK"/>
        </w:rPr>
        <w:t>.</w:t>
      </w:r>
      <w:r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Výhra vylúčeného účastníka súťaže bude odovzdaná ďalšiemu účastníkovi súťaže v poradí (náhradníkovi) určenému podľa tohto súťažného poriadku.</w:t>
      </w:r>
    </w:p>
    <w:p w14:paraId="7C18F856" w14:textId="77777777" w:rsidR="00995A15" w:rsidRPr="00BE2380" w:rsidRDefault="00995A15" w:rsidP="00C468A8">
      <w:pPr>
        <w:widowControl w:val="0"/>
        <w:jc w:val="both"/>
        <w:rPr>
          <w:rFonts w:ascii="Book Antiqua" w:hAnsi="Book Antiqua" w:cs="Arial"/>
          <w:snapToGrid w:val="0"/>
          <w:sz w:val="20"/>
          <w:szCs w:val="20"/>
          <w:lang w:val="sk-SK"/>
        </w:rPr>
      </w:pPr>
    </w:p>
    <w:p w14:paraId="46EFA529" w14:textId="7807CDF9" w:rsidR="00995A15" w:rsidRPr="00BE2380" w:rsidRDefault="00995A15" w:rsidP="00995A15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  <w:r w:rsidRPr="00BE2380">
        <w:rPr>
          <w:rFonts w:ascii="Book Antiqua" w:hAnsi="Book Antiqua" w:cs="Calibri"/>
          <w:b/>
          <w:noProof/>
          <w:snapToGrid w:val="0"/>
          <w:color w:val="000000"/>
          <w:sz w:val="20"/>
          <w:szCs w:val="20"/>
        </w:rPr>
        <w:t>Uzávierka súťaže</w:t>
      </w:r>
      <w:r w:rsidRPr="00BE2380">
        <w:rPr>
          <w:rFonts w:ascii="Book Antiqua" w:hAnsi="Book Antiqua" w:cs="Calibri"/>
          <w:b/>
          <w:noProof/>
          <w:snapToGrid w:val="0"/>
          <w:color w:val="000000"/>
          <w:sz w:val="20"/>
          <w:szCs w:val="20"/>
          <w:lang w:val="cs-CZ"/>
        </w:rPr>
        <w:t xml:space="preserve"> </w:t>
      </w:r>
      <w:r w:rsidRPr="00BE2380">
        <w:rPr>
          <w:rFonts w:ascii="Book Antiqua" w:hAnsi="Book Antiqua" w:cs="Calibri"/>
          <w:b/>
          <w:noProof/>
          <w:snapToGrid w:val="0"/>
          <w:color w:val="000000"/>
          <w:sz w:val="20"/>
          <w:szCs w:val="20"/>
        </w:rPr>
        <w:t xml:space="preserve">pre </w:t>
      </w:r>
      <w:r w:rsidR="00CC3F42" w:rsidRPr="00BE2380">
        <w:rPr>
          <w:rFonts w:ascii="Book Antiqua" w:hAnsi="Book Antiqua" w:cs="Calibri"/>
          <w:b/>
          <w:noProof/>
          <w:snapToGrid w:val="0"/>
          <w:color w:val="000000"/>
          <w:sz w:val="20"/>
          <w:szCs w:val="20"/>
        </w:rPr>
        <w:t xml:space="preserve">súťažné </w:t>
      </w:r>
      <w:r w:rsidRPr="00BE2380">
        <w:rPr>
          <w:rFonts w:ascii="Book Antiqua" w:hAnsi="Book Antiqua" w:cs="Calibri"/>
          <w:b/>
          <w:noProof/>
          <w:snapToGrid w:val="0"/>
          <w:color w:val="000000"/>
          <w:sz w:val="20"/>
          <w:szCs w:val="20"/>
        </w:rPr>
        <w:t xml:space="preserve">transakcie účastníkov súťaže podľa bodu </w:t>
      </w:r>
      <w:r w:rsidR="001B05CB" w:rsidRPr="00BE2380">
        <w:rPr>
          <w:rFonts w:ascii="Book Antiqua" w:hAnsi="Book Antiqua" w:cs="Calibri"/>
          <w:b/>
          <w:noProof/>
          <w:snapToGrid w:val="0"/>
          <w:color w:val="000000"/>
          <w:sz w:val="20"/>
          <w:szCs w:val="20"/>
        </w:rPr>
        <w:t>4</w:t>
      </w:r>
      <w:r w:rsidRPr="00BE2380">
        <w:rPr>
          <w:rFonts w:ascii="Book Antiqua" w:hAnsi="Book Antiqua" w:cs="Calibri"/>
          <w:b/>
          <w:noProof/>
          <w:snapToGrid w:val="0"/>
          <w:color w:val="000000"/>
          <w:sz w:val="20"/>
          <w:szCs w:val="20"/>
        </w:rPr>
        <w:t xml:space="preserve"> tohto súťažného poriadku</w:t>
      </w:r>
      <w:r w:rsidR="003319C1" w:rsidRPr="00BE2380">
        <w:rPr>
          <w:rFonts w:ascii="Book Antiqua" w:hAnsi="Book Antiqua" w:cs="Calibri"/>
          <w:b/>
          <w:noProof/>
          <w:snapToGrid w:val="0"/>
          <w:sz w:val="20"/>
          <w:szCs w:val="20"/>
        </w:rPr>
        <w:t xml:space="preserve"> bude dňa </w:t>
      </w:r>
      <w:r w:rsidR="00AE1576" w:rsidRPr="00BE2380">
        <w:rPr>
          <w:rFonts w:ascii="Book Antiqua" w:hAnsi="Book Antiqua" w:cs="Calibri"/>
          <w:b/>
          <w:noProof/>
          <w:snapToGrid w:val="0"/>
          <w:sz w:val="20"/>
          <w:szCs w:val="20"/>
        </w:rPr>
        <w:t>31</w:t>
      </w:r>
      <w:r w:rsidR="00206D5C" w:rsidRPr="00BE2380">
        <w:rPr>
          <w:rFonts w:ascii="Book Antiqua" w:hAnsi="Book Antiqua" w:cs="Calibri"/>
          <w:b/>
          <w:noProof/>
          <w:snapToGrid w:val="0"/>
          <w:sz w:val="20"/>
          <w:szCs w:val="20"/>
        </w:rPr>
        <w:t>.</w:t>
      </w:r>
      <w:r w:rsidR="00AE1576" w:rsidRPr="00BE2380">
        <w:rPr>
          <w:rFonts w:ascii="Book Antiqua" w:hAnsi="Book Antiqua" w:cs="Calibri"/>
          <w:b/>
          <w:noProof/>
          <w:snapToGrid w:val="0"/>
          <w:sz w:val="20"/>
          <w:szCs w:val="20"/>
        </w:rPr>
        <w:t>12</w:t>
      </w:r>
      <w:r w:rsidR="00206D5C" w:rsidRPr="00BE2380">
        <w:rPr>
          <w:rFonts w:ascii="Book Antiqua" w:hAnsi="Book Antiqua" w:cs="Calibri"/>
          <w:b/>
          <w:noProof/>
          <w:snapToGrid w:val="0"/>
          <w:sz w:val="20"/>
          <w:szCs w:val="20"/>
        </w:rPr>
        <w:t>.2020</w:t>
      </w:r>
      <w:r w:rsidRPr="00BE2380">
        <w:rPr>
          <w:rFonts w:ascii="Book Antiqua" w:hAnsi="Book Antiqua" w:cs="Calibri"/>
          <w:b/>
          <w:noProof/>
          <w:snapToGrid w:val="0"/>
          <w:sz w:val="20"/>
          <w:szCs w:val="20"/>
        </w:rPr>
        <w:t>, o 23:59:59 hod./min./sek.</w:t>
      </w:r>
      <w:r w:rsidRPr="00BE2380">
        <w:rPr>
          <w:rFonts w:ascii="Book Antiqua" w:hAnsi="Book Antiqua" w:cs="Calibri"/>
          <w:noProof/>
          <w:snapToGrid w:val="0"/>
          <w:sz w:val="20"/>
          <w:szCs w:val="20"/>
        </w:rPr>
        <w:t xml:space="preserve"> </w:t>
      </w:r>
    </w:p>
    <w:p w14:paraId="7CB7EDC3" w14:textId="77777777" w:rsidR="00995A15" w:rsidRPr="00BE2380" w:rsidRDefault="00995A15" w:rsidP="00C468A8">
      <w:pPr>
        <w:widowControl w:val="0"/>
        <w:jc w:val="both"/>
        <w:rPr>
          <w:rFonts w:ascii="Book Antiqua" w:hAnsi="Book Antiqua" w:cs="Arial"/>
          <w:snapToGrid w:val="0"/>
          <w:sz w:val="20"/>
          <w:szCs w:val="20"/>
          <w:lang w:val="sk-SK"/>
        </w:rPr>
      </w:pPr>
    </w:p>
    <w:p w14:paraId="43A74593" w14:textId="48631E67" w:rsidR="0085565A" w:rsidRPr="00BE2380" w:rsidRDefault="00206D5C" w:rsidP="0085565A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Arial"/>
          <w:b/>
          <w:snapToGrid w:val="0"/>
          <w:sz w:val="22"/>
          <w:szCs w:val="22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Najneskôr do tridsať (3</w:t>
      </w:r>
      <w:r w:rsidR="004C204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0</w:t>
      </w:r>
      <w:r w:rsidR="00995A15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) kalendárnych dní od uzávierky súťaže podľa bodu </w:t>
      </w:r>
      <w:r w:rsidR="001B05CB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8</w:t>
      </w:r>
      <w:r w:rsidR="00995A15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tohto súťažného poriadku </w:t>
      </w:r>
      <w:r w:rsidR="00995A15" w:rsidRPr="00BE2380">
        <w:rPr>
          <w:rFonts w:ascii="Book Antiqua" w:hAnsi="Book Antiqua" w:cs="Calibri"/>
          <w:b/>
          <w:snapToGrid w:val="0"/>
          <w:sz w:val="22"/>
          <w:szCs w:val="22"/>
          <w:lang w:val="sk-SK"/>
        </w:rPr>
        <w:t>organizátor súťaže</w:t>
      </w:r>
      <w:r w:rsidR="00995A15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</w:t>
      </w:r>
      <w:r w:rsidR="00995A15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>náhodným výberom (</w:t>
      </w:r>
      <w:proofErr w:type="spellStart"/>
      <w:r w:rsidR="00995A15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>t.j</w:t>
      </w:r>
      <w:proofErr w:type="spellEnd"/>
      <w:r w:rsidR="00995A15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>. žrebovaním)</w:t>
      </w:r>
      <w:r w:rsidR="004C2046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 xml:space="preserve"> </w:t>
      </w:r>
      <w:r w:rsidR="00C74A2E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 xml:space="preserve">určí </w:t>
      </w:r>
      <w:r w:rsidR="00CC3F42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>desať (10) výhercov desiatych (10</w:t>
      </w:r>
      <w:r w:rsidR="004C2046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 xml:space="preserve">) výhier uvedených </w:t>
      </w:r>
      <w:r w:rsidR="00CC3F42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 xml:space="preserve">nižšie </w:t>
      </w:r>
      <w:r w:rsidR="004C2046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>v tomto bode</w:t>
      </w:r>
      <w:r w:rsidR="004C2046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 xml:space="preserve"> a príslušný počet náhradníkov týchto výhercov podľa poradia ich vyžrebovania</w:t>
      </w:r>
      <w:r w:rsidR="004C2046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 xml:space="preserve"> </w:t>
      </w:r>
      <w:r w:rsidR="004C2046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>a to</w:t>
      </w:r>
      <w:r w:rsidR="00995A15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 xml:space="preserve"> spomedzi všetkých účastníkov súťaže (</w:t>
      </w:r>
      <w:proofErr w:type="spellStart"/>
      <w:r w:rsidR="00995A15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>t.j</w:t>
      </w:r>
      <w:proofErr w:type="spellEnd"/>
      <w:r w:rsidR="00995A15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 xml:space="preserve">. spomedzi všetkých ich </w:t>
      </w:r>
      <w:r w:rsidR="00CC3F42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 xml:space="preserve">súťažných </w:t>
      </w:r>
      <w:r w:rsidR="00995A15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>transakcií zaradených do súťaže</w:t>
      </w:r>
      <w:r w:rsidR="00CC3F42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 xml:space="preserve"> podľa písm. a) a písm. b)</w:t>
      </w:r>
      <w:r w:rsidR="00995A15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 xml:space="preserve"> bodu </w:t>
      </w:r>
      <w:r w:rsidR="001B05CB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>4</w:t>
      </w:r>
      <w:r w:rsidR="00995A15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 xml:space="preserve"> tohto súťažného poriadku), ktorí do termínu uzávierky súťaže splnili (a to aj opakovane) riadne a včas všetky podmienky účasti v</w:t>
      </w:r>
      <w:r w:rsidR="004C2046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> </w:t>
      </w:r>
      <w:r w:rsidR="00995A15" w:rsidRPr="00BE2380">
        <w:rPr>
          <w:rFonts w:ascii="Book Antiqua" w:hAnsi="Book Antiqua" w:cs="Arial"/>
          <w:b/>
          <w:snapToGrid w:val="0"/>
          <w:sz w:val="20"/>
          <w:szCs w:val="20"/>
          <w:lang w:val="sk-SK"/>
        </w:rPr>
        <w:t>súťaži</w:t>
      </w:r>
      <w:r w:rsidR="00995A15" w:rsidRPr="00BE2380">
        <w:rPr>
          <w:rFonts w:ascii="Book Antiqua" w:hAnsi="Book Antiqua" w:cs="Arial"/>
          <w:b/>
          <w:snapToGrid w:val="0"/>
          <w:sz w:val="22"/>
          <w:szCs w:val="22"/>
          <w:lang w:val="sk-SK"/>
        </w:rPr>
        <w:t xml:space="preserve">. </w:t>
      </w:r>
    </w:p>
    <w:p w14:paraId="74F4F5E9" w14:textId="77777777" w:rsidR="003319C1" w:rsidRPr="00BE2380" w:rsidRDefault="003319C1" w:rsidP="00D401C7">
      <w:pPr>
        <w:pStyle w:val="Bezriadkovania"/>
        <w:jc w:val="both"/>
        <w:rPr>
          <w:rFonts w:ascii="Book Antiqua" w:eastAsia="MS Mincho" w:hAnsi="Book Antiqua" w:cs="Arial"/>
          <w:b/>
          <w:snapToGrid w:val="0"/>
        </w:rPr>
      </w:pPr>
    </w:p>
    <w:p w14:paraId="4D555541" w14:textId="748AE46D" w:rsidR="00D401C7" w:rsidRPr="00BE2380" w:rsidRDefault="003319C1" w:rsidP="00D401C7">
      <w:pPr>
        <w:pStyle w:val="Bezriadkovania"/>
        <w:jc w:val="both"/>
        <w:rPr>
          <w:rFonts w:ascii="Book Antiqua" w:eastAsia="MS Mincho" w:hAnsi="Book Antiqua" w:cs="Arial"/>
          <w:b/>
          <w:snapToGrid w:val="0"/>
        </w:rPr>
      </w:pPr>
      <w:r w:rsidRPr="00BE2380">
        <w:rPr>
          <w:rFonts w:ascii="Book Antiqua" w:eastAsia="MS Mincho" w:hAnsi="Book Antiqua" w:cs="Arial"/>
          <w:b/>
          <w:snapToGrid w:val="0"/>
        </w:rPr>
        <w:t>V</w:t>
      </w:r>
      <w:r w:rsidR="00D401C7" w:rsidRPr="00BE2380">
        <w:rPr>
          <w:rFonts w:ascii="Book Antiqua" w:eastAsia="MS Mincho" w:hAnsi="Book Antiqua" w:cs="Arial"/>
          <w:b/>
          <w:snapToGrid w:val="0"/>
        </w:rPr>
        <w:t xml:space="preserve"> čase prevzatia výhry musí mať </w:t>
      </w:r>
      <w:r w:rsidRPr="00BE2380">
        <w:rPr>
          <w:rFonts w:ascii="Book Antiqua" w:eastAsia="MS Mincho" w:hAnsi="Book Antiqua" w:cs="Arial"/>
          <w:b/>
          <w:snapToGrid w:val="0"/>
        </w:rPr>
        <w:t>každý výherca</w:t>
      </w:r>
      <w:r w:rsidR="00D401C7" w:rsidRPr="00BE2380">
        <w:rPr>
          <w:rFonts w:ascii="Book Antiqua" w:eastAsia="MS Mincho" w:hAnsi="Book Antiqua" w:cs="Arial"/>
          <w:b/>
          <w:snapToGrid w:val="0"/>
        </w:rPr>
        <w:t xml:space="preserve"> vedený </w:t>
      </w:r>
      <w:r w:rsidRPr="00BE2380">
        <w:rPr>
          <w:rFonts w:ascii="Book Antiqua" w:eastAsia="MS Mincho" w:hAnsi="Book Antiqua" w:cs="Arial"/>
          <w:b/>
          <w:snapToGrid w:val="0"/>
        </w:rPr>
        <w:t xml:space="preserve">bankový </w:t>
      </w:r>
      <w:r w:rsidR="00D401C7" w:rsidRPr="00BE2380">
        <w:rPr>
          <w:rFonts w:ascii="Book Antiqua" w:eastAsia="MS Mincho" w:hAnsi="Book Antiqua" w:cs="Arial"/>
          <w:b/>
          <w:snapToGrid w:val="0"/>
        </w:rPr>
        <w:t xml:space="preserve">účet kreditnej platobnej karty v ČSOB, vďaka ktorému ho organizátor súťaže zaradil do súťaže a musí sa preukázať  platným dokladom totožnosti.  </w:t>
      </w:r>
    </w:p>
    <w:p w14:paraId="216C6E02" w14:textId="77777777" w:rsidR="0085565A" w:rsidRPr="00BE2380" w:rsidRDefault="0085565A" w:rsidP="00C468A8">
      <w:pPr>
        <w:widowControl w:val="0"/>
        <w:jc w:val="both"/>
        <w:rPr>
          <w:rFonts w:ascii="Book Antiqua" w:hAnsi="Book Antiqua" w:cs="Arial"/>
          <w:snapToGrid w:val="0"/>
          <w:sz w:val="20"/>
          <w:szCs w:val="20"/>
          <w:lang w:val="sk-SK"/>
        </w:rPr>
      </w:pPr>
    </w:p>
    <w:p w14:paraId="4F18FC96" w14:textId="26FFD67C" w:rsidR="000A118E" w:rsidRPr="00BE2380" w:rsidRDefault="00196088" w:rsidP="000A118E">
      <w:pPr>
        <w:widowControl w:val="0"/>
        <w:jc w:val="both"/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>Prvou (1.) výhrou</w:t>
      </w:r>
      <w:r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v súťaži podľa tohto súťažného poriadku je </w:t>
      </w:r>
    </w:p>
    <w:p w14:paraId="3FD420AC" w14:textId="77777777" w:rsidR="000A118E" w:rsidRPr="00BE2380" w:rsidRDefault="000A118E" w:rsidP="000A118E">
      <w:pPr>
        <w:widowControl w:val="0"/>
        <w:jc w:val="both"/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</w:pPr>
    </w:p>
    <w:p w14:paraId="68958657" w14:textId="4BA34A2C" w:rsidR="00171935" w:rsidRPr="00BE2380" w:rsidRDefault="00171935" w:rsidP="00171935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„</w:t>
      </w:r>
      <w:r w:rsidR="00AE1576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Pobyt „Dotknite sa hviezd“ v hoteli </w:t>
      </w:r>
      <w:proofErr w:type="spellStart"/>
      <w:r w:rsidR="00AE1576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Kempinski</w:t>
      </w:r>
      <w:proofErr w:type="spellEnd"/>
      <w:r w:rsidR="00AE1576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 Vysoké Tatry na 2 noci pre 2 osoby</w:t>
      </w:r>
      <w:r w:rsidR="00F0570C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 v hodnote 3 100,- EUR</w:t>
      </w: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“</w:t>
      </w:r>
      <w:r w:rsidR="00F0570C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 </w:t>
      </w:r>
    </w:p>
    <w:p w14:paraId="64459207" w14:textId="77777777" w:rsidR="00453F38" w:rsidRPr="00BE2380" w:rsidRDefault="00453F38" w:rsidP="007800FD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6F9CE55F" w14:textId="7D6966DB" w:rsidR="00196088" w:rsidRPr="00BE2380" w:rsidRDefault="00171935" w:rsidP="00196088">
      <w:pPr>
        <w:widowControl w:val="0"/>
        <w:jc w:val="both"/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>Druhou (2.)</w:t>
      </w:r>
      <w:r w:rsidR="00196088"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 xml:space="preserve"> výhrou</w:t>
      </w:r>
      <w:r w:rsidR="00196088"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v súťaži podľa tohto súťažného poriadku je </w:t>
      </w:r>
    </w:p>
    <w:p w14:paraId="200094BA" w14:textId="77777777" w:rsidR="00196088" w:rsidRPr="00BE2380" w:rsidRDefault="00196088" w:rsidP="007800FD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79A5ED58" w14:textId="1B6F9AC0" w:rsidR="00171935" w:rsidRPr="00BE2380" w:rsidRDefault="00171935" w:rsidP="00171935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„NÁKUPNÁ POUKÁŽKA ALZA.SK v hodnote 350,- EUR“  </w:t>
      </w:r>
    </w:p>
    <w:p w14:paraId="4CB0B4E6" w14:textId="77777777" w:rsidR="00171935" w:rsidRPr="00BE2380" w:rsidRDefault="00171935" w:rsidP="007800FD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120EC6A3" w14:textId="581F87FC" w:rsidR="00171935" w:rsidRPr="00BE2380" w:rsidRDefault="00171935" w:rsidP="00171935">
      <w:pPr>
        <w:widowControl w:val="0"/>
        <w:jc w:val="both"/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>Treťou (3.) výhrou</w:t>
      </w:r>
      <w:r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v súťaži podľa tohto súťažného poriadku je </w:t>
      </w:r>
    </w:p>
    <w:p w14:paraId="5B59C3E6" w14:textId="77777777" w:rsidR="00964FA2" w:rsidRPr="00BE2380" w:rsidRDefault="00964FA2" w:rsidP="00964FA2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</w:pPr>
    </w:p>
    <w:p w14:paraId="46EBB3B3" w14:textId="239067A2" w:rsidR="00964FA2" w:rsidRPr="00BE2380" w:rsidRDefault="00964FA2" w:rsidP="00964FA2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„NÁKUPNÁ POUKÁŽKA ALZA.SK v hodnote 200,- EUR“  </w:t>
      </w:r>
    </w:p>
    <w:p w14:paraId="201163A7" w14:textId="77777777" w:rsidR="00D77C85" w:rsidRPr="00BE2380" w:rsidRDefault="00D77C85" w:rsidP="007800FD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6978A465" w14:textId="455503F1" w:rsidR="00196088" w:rsidRPr="00BE2380" w:rsidRDefault="00115E20" w:rsidP="00196088">
      <w:pPr>
        <w:widowControl w:val="0"/>
        <w:jc w:val="both"/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>Štvrtou (4</w:t>
      </w:r>
      <w:r w:rsidR="00196088"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 xml:space="preserve">.) </w:t>
      </w:r>
      <w:r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>až desiatou (10</w:t>
      </w:r>
      <w:r w:rsidR="00196088" w:rsidRPr="00BE2380">
        <w:rPr>
          <w:rFonts w:ascii="Book Antiqua" w:hAnsi="Book Antiqua" w:cs="Calibri"/>
          <w:b/>
          <w:i/>
          <w:snapToGrid w:val="0"/>
          <w:sz w:val="22"/>
          <w:szCs w:val="22"/>
          <w:u w:val="single"/>
          <w:lang w:val="sk-SK"/>
        </w:rPr>
        <w:t>.) výhrou</w:t>
      </w:r>
      <w:r w:rsidR="00196088"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v súťaži podľa tohto súťažného poriadku je </w:t>
      </w:r>
    </w:p>
    <w:p w14:paraId="07B000E0" w14:textId="77777777" w:rsidR="00115E20" w:rsidRPr="00BE2380" w:rsidRDefault="00115E20" w:rsidP="00196088">
      <w:pPr>
        <w:widowControl w:val="0"/>
        <w:jc w:val="both"/>
        <w:rPr>
          <w:rFonts w:ascii="Book Antiqua" w:hAnsi="Book Antiqua" w:cs="Calibri"/>
          <w:b/>
          <w:i/>
          <w:snapToGrid w:val="0"/>
          <w:sz w:val="20"/>
          <w:szCs w:val="20"/>
          <w:lang w:val="sk-SK"/>
        </w:rPr>
      </w:pPr>
    </w:p>
    <w:p w14:paraId="30596D8F" w14:textId="77777777" w:rsidR="0022015A" w:rsidRPr="00BE2380" w:rsidRDefault="00964FA2" w:rsidP="00964FA2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>„NÁKUPNÁ POUKÁŽKA</w:t>
      </w:r>
      <w:r w:rsidR="0022015A"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 ALZA.SK v hodnote 100,- EUR“  </w:t>
      </w:r>
      <w:r w:rsidRPr="00BE2380"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  <w:t xml:space="preserve"> </w:t>
      </w:r>
    </w:p>
    <w:p w14:paraId="58E47911" w14:textId="77777777" w:rsidR="0022015A" w:rsidRPr="00BE2380" w:rsidRDefault="0022015A" w:rsidP="00964FA2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u w:val="single"/>
          <w:lang w:val="sk-SK"/>
        </w:rPr>
      </w:pPr>
    </w:p>
    <w:p w14:paraId="1D383A55" w14:textId="04524176" w:rsidR="00964FA2" w:rsidRPr="00BE2380" w:rsidRDefault="00964FA2" w:rsidP="00964FA2">
      <w:pPr>
        <w:widowControl w:val="0"/>
        <w:jc w:val="both"/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</w:pPr>
      <w:r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>vždy jedna (1) poukážka</w:t>
      </w:r>
      <w:r w:rsidR="0022015A"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príslušnej hodnoty</w:t>
      </w:r>
      <w:r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pre jedného (1) výhercu</w:t>
      </w:r>
      <w:r w:rsidR="0022015A"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podľa poradia jeho vyžrebovania</w:t>
      </w:r>
      <w:r w:rsidRPr="00BE2380">
        <w:rPr>
          <w:rFonts w:ascii="Book Antiqua" w:hAnsi="Book Antiqua" w:cs="Calibri"/>
          <w:b/>
          <w:i/>
          <w:snapToGrid w:val="0"/>
          <w:sz w:val="20"/>
          <w:szCs w:val="20"/>
          <w:u w:val="single"/>
          <w:lang w:val="sk-SK"/>
        </w:rPr>
        <w:t xml:space="preserve"> </w:t>
      </w:r>
    </w:p>
    <w:p w14:paraId="781F9B7C" w14:textId="77777777" w:rsidR="00196088" w:rsidRPr="00BE2380" w:rsidRDefault="00196088" w:rsidP="007800FD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5B5F99E0" w14:textId="32F0564E" w:rsidR="00115E20" w:rsidRPr="00BE2380" w:rsidRDefault="00964FA2" w:rsidP="00115E20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NÁKUPNÁ POUKÁŽKA ALZA.SK</w:t>
      </w:r>
      <w:r w:rsidR="00115E20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je určená na nákup</w:t>
      </w:r>
      <w:r w:rsidR="00D77C85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tov</w:t>
      </w: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aru v internetovom obchode ALZA.SK</w:t>
      </w:r>
      <w:r w:rsidR="00D77C85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. </w:t>
      </w:r>
      <w:r w:rsidR="007C7C8A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</w:t>
      </w:r>
    </w:p>
    <w:p w14:paraId="40FA3F6A" w14:textId="77777777" w:rsidR="00115E20" w:rsidRPr="00BE2380" w:rsidRDefault="00115E20" w:rsidP="007800FD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</w:p>
    <w:p w14:paraId="427255C4" w14:textId="08F7A84F" w:rsidR="00DB6703" w:rsidRPr="00BE2380" w:rsidRDefault="00196088" w:rsidP="00DB6703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Žiadnu v</w:t>
      </w:r>
      <w:r w:rsidR="00DB6703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ýhru v súťaži podľa tohto súťažného poriadku nie je možné zameniť za peňažnú hotovosť resp. požadovať namiesto nej akékoľvek iné plnenie, pokiaľ sa organizátor súťaže nerozhodne inak. </w:t>
      </w:r>
    </w:p>
    <w:p w14:paraId="3A1E6C77" w14:textId="77777777" w:rsidR="00587679" w:rsidRPr="00BE2380" w:rsidRDefault="00587679" w:rsidP="00170917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0A59C46B" w14:textId="2A07D0C7" w:rsidR="00196088" w:rsidRPr="00BE2380" w:rsidRDefault="00BE5F4D" w:rsidP="00196088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Po určení výhercov</w:t>
      </w:r>
      <w:r w:rsidR="007F111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v tejto </w:t>
      </w:r>
      <w:r w:rsidR="0019608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súťaži podľa bodu </w:t>
      </w:r>
      <w:r w:rsidR="001B05C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9</w:t>
      </w:r>
      <w:r w:rsidR="007F111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tohto súťažného poriadku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bude </w:t>
      </w:r>
      <w:r w:rsidR="0019608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každý 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výhe</w:t>
      </w:r>
      <w:r w:rsidR="007F111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rca kontaktovaný 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za účelom </w:t>
      </w:r>
      <w:r w:rsidR="005520E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oznámenia o jeho výhre v súťaži, za účelom</w:t>
      </w:r>
      <w:r w:rsidR="006750D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udelenia súhlasu s jeho výhrou v súťaži,</w:t>
      </w:r>
      <w:r w:rsidR="001D4164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za účelom</w:t>
      </w:r>
      <w:r w:rsidR="005520E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udelenia súhlasu so spracovaním </w:t>
      </w:r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jeho 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osobných údajov</w:t>
      </w:r>
      <w:r w:rsidR="007F1111" w:rsidRPr="00BE2380">
        <w:rPr>
          <w:rFonts w:ascii="Book Antiqua" w:hAnsi="Book Antiqua"/>
          <w:sz w:val="20"/>
          <w:szCs w:val="20"/>
          <w:lang w:val="sk-SK"/>
        </w:rPr>
        <w:t xml:space="preserve"> podľa zákona </w:t>
      </w:r>
      <w:r w:rsidR="00196088" w:rsidRPr="00BE2380">
        <w:rPr>
          <w:rFonts w:ascii="Book Antiqua" w:hAnsi="Book Antiqua"/>
          <w:sz w:val="20"/>
          <w:szCs w:val="20"/>
          <w:lang w:val="sk-SK"/>
        </w:rPr>
        <w:t>č. 18/2018 Z. z. o ochrane osobných údajov a súvisiacich všeobecne záväzných predpisov platných na území SR</w:t>
      </w:r>
      <w:r w:rsidR="0019608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a to všetko </w:t>
      </w:r>
      <w:r w:rsidR="00DB6703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na účely tejto súťaže</w:t>
      </w:r>
      <w:r w:rsidR="007B2F60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</w:p>
    <w:p w14:paraId="0DE222CC" w14:textId="77777777" w:rsidR="00FE1435" w:rsidRPr="00BE2380" w:rsidRDefault="00FE1435" w:rsidP="00FE1435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278D6424" w14:textId="09D96D06" w:rsidR="00AA03D7" w:rsidRPr="00BE2380" w:rsidRDefault="00AA03D7" w:rsidP="00AA03D7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ČSOB spracúva osobné údaje účastníkov v súlade s Nariadením EÚ č. 2016/679 o ochrane fyzických osôb pri spracúvaní osobných údajov a o voľnom pohybe takýchto údajov (všeobecné nariadenie o ochrane údajov) na základe súhlasu</w:t>
      </w:r>
      <w:r w:rsidR="00D77C8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dotknutej osoby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 Bližšie informácie o spracúvaní osobných údajov v ČSOB sú účastníkom k dispozícii v Memorande ochrany osobných údajov zverejnenom na https://www.csob.sk/pravne-informacie#memorandum-ochrany-osobnych-udajov a na príslušných obchodných miestach ČSOB.</w:t>
      </w:r>
    </w:p>
    <w:p w14:paraId="56574758" w14:textId="77777777" w:rsidR="00E62D23" w:rsidRPr="00BE2380" w:rsidRDefault="00E62D23" w:rsidP="00E62D23">
      <w:pPr>
        <w:pStyle w:val="Odsekzoznamu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17D2D0BB" w14:textId="5EC30E8C" w:rsidR="009B6A3F" w:rsidRPr="00BE2380" w:rsidRDefault="00EF372B" w:rsidP="009B6A3F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Podmienkou odovzdania</w:t>
      </w:r>
      <w:r w:rsidR="00FE143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výhry v tejto súťaži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je úspešné spojenie</w:t>
      </w:r>
      <w:r w:rsidR="007F111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(kontakt)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s výhercom na základe kontaktných údajov (</w:t>
      </w:r>
      <w:r w:rsidR="00BE5F4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e-mail, tel. číslo) poskytnutých</w:t>
      </w:r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spoločnosti Československá obchodná banka, </w:t>
      </w:r>
      <w:proofErr w:type="spellStart"/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a.s</w:t>
      </w:r>
      <w:proofErr w:type="spellEnd"/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 ako</w:t>
      </w:r>
      <w:r w:rsidR="002F68A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organ</w:t>
      </w:r>
      <w:r w:rsidR="00BE5F4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izátorovi</w:t>
      </w:r>
      <w:r w:rsidR="00FE143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s</w:t>
      </w:r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úťaže</w:t>
      </w:r>
      <w:r w:rsidR="002F68A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zo strany účastníka súťaže (určeného výher</w:t>
      </w:r>
      <w:r w:rsidR="00FE143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cu) ako k</w:t>
      </w:r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lienta spoločnosti Československá obchodná banka, </w:t>
      </w:r>
      <w:proofErr w:type="spellStart"/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a.s</w:t>
      </w:r>
      <w:proofErr w:type="spellEnd"/>
      <w:r w:rsidR="000C14C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  <w:r w:rsidR="009B6A3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. </w:t>
      </w:r>
    </w:p>
    <w:p w14:paraId="0D9E490A" w14:textId="77777777" w:rsidR="009B6A3F" w:rsidRPr="00BE2380" w:rsidRDefault="009B6A3F" w:rsidP="009B6A3F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0C64B377" w14:textId="68448944" w:rsidR="009B6A3F" w:rsidRPr="00BE2380" w:rsidRDefault="009B6A3F" w:rsidP="009B6A3F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Pokiaľ ani po</w:t>
      </w:r>
      <w:r w:rsidR="00FE143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troch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="00FE143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(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3</w:t>
      </w:r>
      <w:r w:rsidR="00FE143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)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pokuso</w:t>
      </w:r>
      <w:r w:rsidR="002F68A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ch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nebude spojenie s</w:t>
      </w:r>
      <w:r w:rsidR="002F68A8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 určeným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výhercom úspešne nadviazané, bude výhra odovzdaná ďalšiemu účastníkovi súťaže</w:t>
      </w:r>
      <w:r w:rsidR="00FE1435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v poradí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(náhradníkovi) určenému podľa tohto súťažného poriadku.</w:t>
      </w:r>
    </w:p>
    <w:p w14:paraId="0E45A3DE" w14:textId="77777777" w:rsidR="00F06B38" w:rsidRPr="00BE2380" w:rsidRDefault="00F06B38" w:rsidP="00041004">
      <w:pPr>
        <w:pStyle w:val="Odsekzoznamu"/>
        <w:ind w:left="0"/>
        <w:jc w:val="both"/>
        <w:rPr>
          <w:rFonts w:ascii="Book Antiqua" w:hAnsi="Book Antiqua" w:cs="Book Antiqua"/>
          <w:sz w:val="20"/>
          <w:szCs w:val="20"/>
          <w:lang w:val="sk-SK"/>
        </w:rPr>
      </w:pPr>
    </w:p>
    <w:p w14:paraId="1A3D1A69" w14:textId="472BCB60" w:rsidR="00FE1435" w:rsidRPr="00BE2380" w:rsidRDefault="00964FA2" w:rsidP="00FE1435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i/>
          <w:snapToGrid w:val="0"/>
          <w:sz w:val="20"/>
          <w:szCs w:val="20"/>
          <w:lang w:val="sk-SK"/>
        </w:rPr>
        <w:t>Všetky</w:t>
      </w:r>
      <w:r w:rsidR="00FE1435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 výhry v tejto súťaži</w:t>
      </w:r>
      <w:r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 (t.j. 1</w:t>
      </w:r>
      <w:r w:rsidR="0022539D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. až 10</w:t>
      </w:r>
      <w:r w:rsidR="00FE1435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. výhra) budú </w:t>
      </w:r>
      <w:r w:rsidR="00E24582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odovzdané </w:t>
      </w:r>
      <w:r w:rsidR="00FE1435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určeným výhercom zo strany </w:t>
      </w:r>
      <w:r w:rsidR="007B2F60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zástupcov </w:t>
      </w:r>
      <w:r w:rsidR="00FE1435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organizátora súťaže </w:t>
      </w:r>
      <w:r w:rsidR="008B2A41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osobne </w:t>
      </w:r>
      <w:r w:rsidR="007B2F60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a to </w:t>
      </w:r>
      <w:r w:rsidR="000454C0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každému z nich </w:t>
      </w:r>
      <w:r w:rsidR="00B66A6D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na vopred </w:t>
      </w:r>
      <w:r w:rsidR="000454C0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s ním </w:t>
      </w:r>
      <w:r w:rsidR="00B66A6D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dohodnut</w:t>
      </w:r>
      <w:r w:rsidR="000454C0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ej</w:t>
      </w:r>
      <w:r w:rsidR="00B66A6D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 pobočk</w:t>
      </w:r>
      <w:r w:rsidR="000454C0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e</w:t>
      </w:r>
      <w:r w:rsidR="0022539D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 ČSOB - Československá ob</w:t>
      </w:r>
      <w:r w:rsidR="0022015A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c</w:t>
      </w:r>
      <w:r w:rsidR="0022539D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>hodná banka, a.s.</w:t>
      </w:r>
      <w:r w:rsidR="00D064D2"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</w:rPr>
        <w:t xml:space="preserve">, prípadne elektronicky na výhercom uvedený email. </w:t>
      </w:r>
      <w:r w:rsidR="009A4AD8" w:rsidRPr="009A4AD8">
        <w:rPr>
          <w:rFonts w:ascii="Book Antiqua" w:hAnsi="Book Antiqua" w:cs="Calibri"/>
          <w:b/>
          <w:bCs/>
          <w:i/>
          <w:iCs/>
          <w:noProof/>
          <w:snapToGrid w:val="0"/>
          <w:sz w:val="20"/>
          <w:szCs w:val="20"/>
        </w:rPr>
        <w:t>V prípade elektronického odovzdania výhry, sa výhra považuje za odovzdanú doručením e-mailu.</w:t>
      </w:r>
      <w:r w:rsidR="00D064D2" w:rsidRPr="00BE2380">
        <w:rPr>
          <w:rFonts w:ascii="Book Antiqua" w:hAnsi="Book Antiqua" w:cs="Calibri"/>
          <w:noProof/>
          <w:snapToGrid w:val="0"/>
          <w:sz w:val="20"/>
          <w:szCs w:val="20"/>
        </w:rPr>
        <w:t xml:space="preserve"> </w:t>
      </w:r>
      <w:r w:rsidR="00FE1435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Ak výherca odmietne prevziať výhru alebo sa nepodarí z akýchkoľvek dôvodov mu výhru </w:t>
      </w:r>
      <w:r w:rsidR="000454C0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>odovzdať</w:t>
      </w:r>
      <w:r w:rsidR="00FE1435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>, tak jeho výhra bude odovzdaná ďalšiemu účastníkovi súťaže</w:t>
      </w:r>
      <w:r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v poradí (náhradníkovi)</w:t>
      </w:r>
      <w:r w:rsidR="00FE1435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určenému podľa tohto súťažného poriadku.</w:t>
      </w:r>
    </w:p>
    <w:p w14:paraId="19448688" w14:textId="77777777" w:rsidR="00FE1435" w:rsidRPr="00BE2380" w:rsidRDefault="00FE1435" w:rsidP="00FE1435">
      <w:pPr>
        <w:pStyle w:val="Odsekzoznamu"/>
        <w:ind w:left="0"/>
        <w:jc w:val="both"/>
        <w:rPr>
          <w:rFonts w:ascii="Book Antiqua" w:hAnsi="Book Antiqua" w:cs="Calibri"/>
          <w:bCs/>
          <w:snapToGrid w:val="0"/>
          <w:sz w:val="20"/>
          <w:szCs w:val="20"/>
          <w:lang w:val="sk-SK"/>
        </w:rPr>
      </w:pPr>
    </w:p>
    <w:p w14:paraId="52DAB35E" w14:textId="505041CC" w:rsidR="00FE1435" w:rsidRPr="00BE2380" w:rsidRDefault="00FE1435" w:rsidP="00FE1435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Organizátor súťaže a jeho zmluvní partneri nezodpovedajú za nemožnosť kontaktovať výhercu za účelom oznámenia výhry v súťaži a tiež za účelom odovzdania a/alebo doručenia výhry výhercovi, ďalej organizátor súťaže</w:t>
      </w:r>
      <w:r w:rsidR="0022539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a jeho zmluvní partneri nezodpovedajú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ani za nemožnosť odovzdania výhry výhercovi, a to z dôvodov spočívajúcich na strane výhercu (účastníka súťaže) alebo poskytovateľa služieb elektronických komunikácií, poskytovateľa telekomunikačných služieb, poskytovateľa poštových služieb, resp. iného doručovateľa.</w:t>
      </w:r>
    </w:p>
    <w:p w14:paraId="3FFF2E0C" w14:textId="77777777" w:rsidR="008B2A41" w:rsidRPr="00BE2380" w:rsidRDefault="008B2A41" w:rsidP="008B2A41">
      <w:pPr>
        <w:pStyle w:val="Default"/>
      </w:pPr>
    </w:p>
    <w:p w14:paraId="60B5F68F" w14:textId="1E8984E9" w:rsidR="0022539D" w:rsidRPr="00BE2380" w:rsidRDefault="000454C0" w:rsidP="000454C0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</w:t>
      </w:r>
      <w:r w:rsidR="008B2A4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rganizátor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</w:t>
      </w:r>
      <w:r w:rsidR="008B2A4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úťaže je oprávnený od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v</w:t>
      </w:r>
      <w:r w:rsidR="008B2A4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ýhercu na mieste </w:t>
      </w:r>
      <w:r w:rsidR="0022539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odovzdania</w:t>
      </w:r>
      <w:r w:rsidR="008B2A4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v</w:t>
      </w:r>
      <w:r w:rsidR="008B2A4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ýhry požadovať preverenie poskytnutých osobných údajov na účel odovzdania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v</w:t>
      </w:r>
      <w:r w:rsidR="008B2A4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ýhry. </w:t>
      </w:r>
    </w:p>
    <w:p w14:paraId="0412C2BB" w14:textId="77777777" w:rsidR="00294074" w:rsidRPr="00BE2380" w:rsidRDefault="00294074" w:rsidP="004F5162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42B445F4" w14:textId="72BDD57A" w:rsidR="008873A6" w:rsidRPr="00BE2380" w:rsidRDefault="007A6522" w:rsidP="008873A6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</w:rPr>
      </w:pPr>
      <w:r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>V</w:t>
      </w:r>
      <w:r w:rsidR="008873A6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ýhry </w:t>
      </w:r>
      <w:r w:rsidR="003A77A0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>v tejto súťaži organizačne zabezpečuje</w:t>
      </w:r>
      <w:r w:rsidR="008873A6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 zmluvný partner objadnávateľa súťaže, spoločnosť</w:t>
      </w:r>
      <w:r w:rsidR="00C92033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 MAYER/McCANN-ERICKSON, s.r.o.,</w:t>
      </w:r>
      <w:r w:rsidR="008873A6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 v spolupráci so spoločnosťou </w:t>
      </w:r>
      <w:r w:rsidR="008873A6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lastRenderedPageBreak/>
        <w:t>Československá obchodná banka, a.s. ako organizátorom</w:t>
      </w:r>
      <w:r w:rsidR="0038224A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 súťaže</w:t>
      </w:r>
      <w:r w:rsidR="008873A6"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>.</w:t>
      </w:r>
    </w:p>
    <w:p w14:paraId="4F380A78" w14:textId="3E0436BA" w:rsidR="002473AE" w:rsidRPr="00BE2380" w:rsidRDefault="002473AE" w:rsidP="008873A6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33F68692" w14:textId="2173F03C" w:rsidR="00376AC7" w:rsidRPr="00BE2380" w:rsidRDefault="00AB5F66" w:rsidP="00376AC7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Účastníkom súťaže nevzniká nárok na výhru len samotnou ich účasťou v súťaži (</w:t>
      </w:r>
      <w:proofErr w:type="spellStart"/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t.j</w:t>
      </w:r>
      <w:proofErr w:type="spellEnd"/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. splnením podmienok súťaže) podľa tohto súťažného poriadku. </w:t>
      </w:r>
      <w:r w:rsidR="007A652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Výhry</w:t>
      </w:r>
      <w:r w:rsidR="00CB159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z tejto súťaže nemožno, podľa </w:t>
      </w:r>
      <w:proofErr w:type="spellStart"/>
      <w:r w:rsidR="00CB159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ust</w:t>
      </w:r>
      <w:proofErr w:type="spellEnd"/>
      <w:r w:rsidR="00CB159D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 § 845 Občianskeho zákonníka, vymáhať súdnou cestou.</w:t>
      </w:r>
    </w:p>
    <w:p w14:paraId="788603EC" w14:textId="77777777" w:rsidR="00646495" w:rsidRPr="00BE2380" w:rsidRDefault="00646495" w:rsidP="006D7200">
      <w:pPr>
        <w:pStyle w:val="Odsekzoznamu"/>
        <w:ind w:left="0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62E5D3F0" w14:textId="7B22DDAC" w:rsidR="001D3146" w:rsidRPr="00BE2380" w:rsidRDefault="00376AC7" w:rsidP="001D3146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Ak účastník súťaže nespln</w:t>
      </w:r>
      <w:r w:rsidR="007F111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í riadne a včas podmienk</w:t>
      </w:r>
      <w:r w:rsidR="007F1454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y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účasti v súťaži a riadne a vča</w:t>
      </w:r>
      <w:r w:rsidR="004538F4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s všetky podmienky na </w:t>
      </w:r>
      <w:r w:rsidR="00406AF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odovzdanie a </w:t>
      </w:r>
      <w:r w:rsidR="004538F4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prevzatie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výhry podľa tohto súťažného poriadku, nemá nárok na odovzdanie výhry a  </w:t>
      </w:r>
      <w:r w:rsidR="007F1111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bude z účasti v súťaži vylúčený</w:t>
      </w:r>
      <w:r w:rsidR="001D3146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  <w:r w:rsidR="004D27EE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Výhra vylúčeného účastníka súťaže bude odovzdaná ďalšiemu účastníkovi súťaže v poradí (náhradníkovi) určenému podľa tohto súťažného poriadku</w:t>
      </w:r>
    </w:p>
    <w:p w14:paraId="260091BB" w14:textId="77777777" w:rsidR="001A10FC" w:rsidRPr="00BE2380" w:rsidRDefault="001A10FC" w:rsidP="00A87572">
      <w:pPr>
        <w:pStyle w:val="Odsekzoznamu"/>
        <w:ind w:left="0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7EE369DA" w14:textId="41A8443B" w:rsidR="00533E7B" w:rsidRPr="00BE2380" w:rsidRDefault="00376AC7" w:rsidP="001A10FC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Tento súťažný poriadok je prístupný</w:t>
      </w:r>
      <w:r w:rsidR="00533E7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na</w:t>
      </w:r>
      <w:r w:rsidR="001A2325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internetovej</w:t>
      </w:r>
      <w:r w:rsidR="00A87572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stránke</w:t>
      </w:r>
      <w:r w:rsidR="007A6522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organizátora súťaže</w:t>
      </w:r>
      <w:r w:rsidR="007F1111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 xml:space="preserve"> </w:t>
      </w:r>
      <w:r w:rsidR="007A6522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>www</w:t>
      </w:r>
      <w:r w:rsidR="00E62D23" w:rsidRPr="00BE2380">
        <w:rPr>
          <w:rFonts w:ascii="Book Antiqua" w:hAnsi="Book Antiqua" w:cs="Calibri"/>
          <w:bCs/>
          <w:snapToGrid w:val="0"/>
          <w:sz w:val="20"/>
          <w:szCs w:val="20"/>
          <w:lang w:val="sk-SK"/>
        </w:rPr>
        <w:t>.csob.sk</w:t>
      </w:r>
    </w:p>
    <w:p w14:paraId="7560D5DD" w14:textId="77777777" w:rsidR="00452DB6" w:rsidRPr="00BE2380" w:rsidRDefault="00452DB6" w:rsidP="00533E7B">
      <w:pPr>
        <w:pStyle w:val="Odsekzoznamu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1EF9814A" w14:textId="4CCD7895" w:rsidR="00376AC7" w:rsidRPr="00BE2380" w:rsidRDefault="00376AC7" w:rsidP="00533E7B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noProof/>
          <w:sz w:val="20"/>
          <w:szCs w:val="20"/>
          <w:lang w:val="sk-SK"/>
        </w:rPr>
        <w:t>Organizátor súť</w:t>
      </w:r>
      <w:r w:rsidR="00533E7B" w:rsidRPr="00BE2380">
        <w:rPr>
          <w:rFonts w:ascii="Book Antiqua" w:hAnsi="Book Antiqua" w:cs="Calibri"/>
          <w:noProof/>
          <w:sz w:val="20"/>
          <w:szCs w:val="20"/>
          <w:lang w:val="sk-SK"/>
        </w:rPr>
        <w:t xml:space="preserve">aže si vyhradzuje právo </w:t>
      </w:r>
      <w:r w:rsidRPr="00BE2380">
        <w:rPr>
          <w:rFonts w:ascii="Book Antiqua" w:hAnsi="Book Antiqua" w:cs="Calibri"/>
          <w:noProof/>
          <w:sz w:val="20"/>
          <w:szCs w:val="20"/>
          <w:lang w:val="sk-SK"/>
        </w:rPr>
        <w:t>kedykoľvek počas termínu konania súťaže zmeniť tento súťažný poriadok a</w:t>
      </w:r>
      <w:r w:rsidR="004904E2" w:rsidRPr="00BE2380">
        <w:rPr>
          <w:rFonts w:ascii="Book Antiqua" w:hAnsi="Book Antiqua" w:cs="Calibri"/>
          <w:noProof/>
          <w:sz w:val="20"/>
          <w:szCs w:val="20"/>
          <w:lang w:val="sk-SK"/>
        </w:rPr>
        <w:t xml:space="preserve"> všetky </w:t>
      </w:r>
      <w:r w:rsidRPr="00BE2380">
        <w:rPr>
          <w:rFonts w:ascii="Book Antiqua" w:hAnsi="Book Antiqua" w:cs="Calibri"/>
          <w:noProof/>
          <w:sz w:val="20"/>
          <w:szCs w:val="20"/>
          <w:lang w:val="sk-SK"/>
        </w:rPr>
        <w:t>podmie</w:t>
      </w:r>
      <w:r w:rsidR="004904E2" w:rsidRPr="00BE2380">
        <w:rPr>
          <w:rFonts w:ascii="Book Antiqua" w:hAnsi="Book Antiqua" w:cs="Calibri"/>
          <w:noProof/>
          <w:sz w:val="20"/>
          <w:szCs w:val="20"/>
          <w:lang w:val="sk-SK"/>
        </w:rPr>
        <w:t>nky súťaže v ňom obsiahnuté a to vrátane práva</w:t>
      </w:r>
      <w:r w:rsidR="007E5DDE" w:rsidRPr="00BE2380">
        <w:rPr>
          <w:rFonts w:ascii="Book Antiqua" w:hAnsi="Book Antiqua" w:cs="Calibri"/>
          <w:noProof/>
          <w:sz w:val="20"/>
          <w:szCs w:val="20"/>
          <w:lang w:val="sk-SK"/>
        </w:rPr>
        <w:t xml:space="preserve"> zmeniť výhry alebo</w:t>
      </w:r>
      <w:r w:rsidR="004904E2" w:rsidRPr="00BE2380">
        <w:rPr>
          <w:rFonts w:ascii="Book Antiqua" w:hAnsi="Book Antiqua" w:cs="Calibri"/>
          <w:noProof/>
          <w:sz w:val="20"/>
          <w:szCs w:val="20"/>
          <w:lang w:val="sk-SK"/>
        </w:rPr>
        <w:t xml:space="preserve"> ukončiť súťaž bez náhrady a to s účinnosťou ku dňu zverejnenia</w:t>
      </w:r>
      <w:r w:rsidR="00EE5A28" w:rsidRPr="00BE2380">
        <w:rPr>
          <w:rFonts w:ascii="Book Antiqua" w:hAnsi="Book Antiqua" w:cs="Calibri"/>
          <w:noProof/>
          <w:sz w:val="20"/>
          <w:szCs w:val="20"/>
          <w:lang w:val="sk-SK"/>
        </w:rPr>
        <w:t xml:space="preserve"> týchto zmien</w:t>
      </w:r>
      <w:r w:rsidRPr="00BE2380">
        <w:rPr>
          <w:rFonts w:ascii="Book Antiqua" w:hAnsi="Book Antiqua" w:cs="Calibri"/>
          <w:noProof/>
          <w:sz w:val="20"/>
          <w:szCs w:val="20"/>
          <w:lang w:val="sk-SK"/>
        </w:rPr>
        <w:t>. Všetky zmeny súťažného poriadku podľa tohto bodu organizátor súťaže zverejní a sprístupní v</w:t>
      </w:r>
      <w:r w:rsidR="007A6522" w:rsidRPr="00BE2380">
        <w:rPr>
          <w:rFonts w:ascii="Book Antiqua" w:hAnsi="Book Antiqua" w:cs="Calibri"/>
          <w:noProof/>
          <w:sz w:val="20"/>
          <w:szCs w:val="20"/>
          <w:lang w:val="sk-SK"/>
        </w:rPr>
        <w:t>erejnosti spôsobom podľa bodu 17</w:t>
      </w:r>
      <w:r w:rsidRPr="00BE2380">
        <w:rPr>
          <w:rFonts w:ascii="Book Antiqua" w:hAnsi="Book Antiqua" w:cs="Calibri"/>
          <w:noProof/>
          <w:sz w:val="20"/>
          <w:szCs w:val="20"/>
          <w:lang w:val="sk-SK"/>
        </w:rPr>
        <w:t xml:space="preserve"> tohto súťažného poriadku.</w:t>
      </w:r>
    </w:p>
    <w:p w14:paraId="64E1AD0D" w14:textId="77777777" w:rsidR="00533E7B" w:rsidRPr="00BE2380" w:rsidRDefault="00533E7B" w:rsidP="00533E7B">
      <w:pPr>
        <w:pStyle w:val="Odsekzoznamu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40B8BC44" w14:textId="1379CC9D" w:rsidR="00376AC7" w:rsidRPr="00BE2380" w:rsidRDefault="00376AC7" w:rsidP="00533E7B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Počas termínu konania súťaže je zo strany organizátora s</w:t>
      </w:r>
      <w:r w:rsidR="00533E7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úťaže</w:t>
      </w:r>
      <w:r w:rsidR="00CE61D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, objednávateľa súťaže</w:t>
      </w:r>
      <w:r w:rsidR="00533E7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a</w:t>
      </w:r>
      <w:r w:rsidR="0094694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 </w:t>
      </w:r>
      <w:r w:rsidR="007A652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zmluvného partnera objednávateľa </w:t>
      </w:r>
      <w:r w:rsidR="0094694F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súťaže</w:t>
      </w:r>
      <w:r w:rsidR="00533E7B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zabezpečená ochrana osobných údajov účastníkov súťaže</w:t>
      </w:r>
      <w:r w:rsidR="00A87572"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 xml:space="preserve"> a bankového tajomstva</w:t>
      </w: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.</w:t>
      </w:r>
    </w:p>
    <w:p w14:paraId="0A1B4FCD" w14:textId="77777777" w:rsidR="004A0113" w:rsidRPr="00BE2380" w:rsidRDefault="004A0113" w:rsidP="004A0113">
      <w:pPr>
        <w:pStyle w:val="Odsekzoznamu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54D12FCE" w14:textId="77777777" w:rsidR="004A0113" w:rsidRPr="00BE2380" w:rsidRDefault="004A0113" w:rsidP="004A0113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snapToGrid w:val="0"/>
          <w:sz w:val="20"/>
          <w:szCs w:val="20"/>
          <w:lang w:val="sk-SK"/>
        </w:rPr>
        <w:t>Účasť účastníka súťaže v súťaži nie je zo strany organizátora súťaže spoplatnená.</w:t>
      </w:r>
    </w:p>
    <w:p w14:paraId="7823E4D9" w14:textId="77777777" w:rsidR="00533E7B" w:rsidRPr="00BE2380" w:rsidRDefault="00533E7B" w:rsidP="00533E7B">
      <w:pPr>
        <w:pStyle w:val="Odsekzoznamu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140F5212" w14:textId="77777777" w:rsidR="00376AC7" w:rsidRPr="00BE2380" w:rsidRDefault="00376AC7" w:rsidP="00533E7B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>Ustanovenia tohto súťažného poriadku, prevádzkovanie, samotný priebeh, ukončenie a vyhodnotenie výsledkov súťaže sa riadia príslušnými ustanoveniami Občianskeho zákonníka, pokiaľ v tomto súťažnom poriadku nie je výslovne uvedené inak.</w:t>
      </w:r>
    </w:p>
    <w:p w14:paraId="208E0B2C" w14:textId="77777777" w:rsidR="00C92033" w:rsidRPr="00BE2380" w:rsidRDefault="00C92033" w:rsidP="00F678AC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3433C2D4" w14:textId="77777777" w:rsidR="00F678AC" w:rsidRPr="00BE2380" w:rsidRDefault="00F678AC" w:rsidP="00F678AC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Súťaž organizovaná organizátorom súťaže pre objednávateľa súťaže podľa tohto súťažného poriadku nie je akýmkoľvek spôsobom sponzorovaná, organizovaná alebo spojená s akoukoľvek internetovou sociálnou sieťou. Účastník súťaže berie na vedomie, že poskytuje svoje osobné údaje v súvislosti s jeho účasťou v súťaži výlučne len organizátorovi súťaže a objednávateľovi súťaže, a nie akejkoľvek internetovej sociálnej sieti. </w:t>
      </w:r>
    </w:p>
    <w:p w14:paraId="3E9CE8A0" w14:textId="77777777" w:rsidR="007A6522" w:rsidRPr="00BE2380" w:rsidRDefault="007A6522" w:rsidP="007A6522">
      <w:pPr>
        <w:widowControl w:val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</w:p>
    <w:p w14:paraId="1D2B7DB9" w14:textId="6AF20D31" w:rsidR="007A6522" w:rsidRPr="00BE2380" w:rsidRDefault="007A6522" w:rsidP="007A6522">
      <w:pPr>
        <w:widowControl w:val="0"/>
        <w:numPr>
          <w:ilvl w:val="0"/>
          <w:numId w:val="27"/>
        </w:numPr>
        <w:tabs>
          <w:tab w:val="clear" w:pos="360"/>
        </w:tabs>
        <w:ind w:left="0"/>
        <w:jc w:val="both"/>
        <w:rPr>
          <w:rFonts w:ascii="Book Antiqua" w:hAnsi="Book Antiqua" w:cs="Calibri"/>
          <w:noProof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Hodnota každej výhry v súťaži podľa tohto súťažného poriadku prevyšujúca zákonom č. 595/2003 Z.z. stanovenú nezdaniteľnú časť výhry </w:t>
      </w:r>
      <w:r w:rsidRPr="00BE2380">
        <w:rPr>
          <w:rFonts w:ascii="Book Antiqua" w:hAnsi="Book Antiqua" w:cs="Calibri"/>
          <w:b/>
          <w:i/>
          <w:noProof/>
          <w:snapToGrid w:val="0"/>
          <w:sz w:val="20"/>
          <w:szCs w:val="20"/>
          <w:lang w:val="sk-SK"/>
        </w:rPr>
        <w:t>vo výške 350,– EUR</w:t>
      </w:r>
      <w:r w:rsidRPr="00BE2380">
        <w:rPr>
          <w:rFonts w:ascii="Book Antiqua" w:hAnsi="Book Antiqua" w:cs="Calibri"/>
          <w:noProof/>
          <w:snapToGrid w:val="0"/>
          <w:sz w:val="20"/>
          <w:szCs w:val="20"/>
          <w:lang w:val="sk-SK"/>
        </w:rPr>
        <w:t xml:space="preserve"> (t. j. len hodnota výhry prevyšujúca túto nezdaniteľnú časť výhry) je príjmom výhercu podliahajúcim dani z príjmov podľa zákona č. 595/2003 Z. z.. Za splnenie tejto daňovej povinnosti zodpovedá výherca, ktorému táto daňová povinnosť vznikla.</w:t>
      </w:r>
    </w:p>
    <w:p w14:paraId="2882D7C8" w14:textId="77777777" w:rsidR="007A6522" w:rsidRPr="00BE2380" w:rsidRDefault="007A6522" w:rsidP="007A6522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7CB63AF2" w14:textId="77777777" w:rsidR="00724BF0" w:rsidRPr="00BE2380" w:rsidRDefault="00724BF0" w:rsidP="00A66B92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49790136" w14:textId="7A54BF0B" w:rsidR="00EF35EC" w:rsidRPr="00BE2380" w:rsidRDefault="00A66B92" w:rsidP="00293301">
      <w:pPr>
        <w:widowControl w:val="0"/>
        <w:jc w:val="both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r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V Bratislave, dňa</w:t>
      </w:r>
      <w:r w:rsidR="007F4333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 xml:space="preserve"> </w:t>
      </w:r>
      <w:r w:rsidR="00754DAB">
        <w:rPr>
          <w:rFonts w:ascii="Book Antiqua" w:hAnsi="Book Antiqua" w:cs="Calibri"/>
          <w:b/>
          <w:snapToGrid w:val="0"/>
          <w:sz w:val="20"/>
          <w:szCs w:val="20"/>
          <w:lang w:val="sk-SK"/>
        </w:rPr>
        <w:t>2</w:t>
      </w:r>
      <w:r w:rsidR="003378E8">
        <w:rPr>
          <w:rFonts w:ascii="Book Antiqua" w:hAnsi="Book Antiqua" w:cs="Calibri"/>
          <w:b/>
          <w:snapToGrid w:val="0"/>
          <w:sz w:val="20"/>
          <w:szCs w:val="20"/>
          <w:lang w:val="sk-SK"/>
        </w:rPr>
        <w:t>4</w:t>
      </w:r>
      <w:r w:rsidR="009076AA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</w:t>
      </w:r>
      <w:r w:rsidR="00AE1576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11</w:t>
      </w:r>
      <w:r w:rsidR="009076AA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>.2020</w:t>
      </w:r>
      <w:r w:rsidR="00293301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="00293301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  <w:r w:rsidR="00293301" w:rsidRPr="00BE2380">
        <w:rPr>
          <w:rFonts w:ascii="Book Antiqua" w:hAnsi="Book Antiqua" w:cs="Calibri"/>
          <w:b/>
          <w:snapToGrid w:val="0"/>
          <w:sz w:val="20"/>
          <w:szCs w:val="20"/>
          <w:lang w:val="sk-SK"/>
        </w:rPr>
        <w:tab/>
      </w:r>
    </w:p>
    <w:p w14:paraId="42303EA6" w14:textId="77777777" w:rsidR="00EF35EC" w:rsidRPr="00BE2380" w:rsidRDefault="00EF35EC" w:rsidP="00293301">
      <w:pPr>
        <w:widowControl w:val="0"/>
        <w:jc w:val="both"/>
        <w:rPr>
          <w:rFonts w:ascii="Book Antiqua" w:hAnsi="Book Antiqua" w:cs="Calibri"/>
          <w:snapToGrid w:val="0"/>
          <w:sz w:val="20"/>
          <w:szCs w:val="20"/>
          <w:lang w:val="sk-SK"/>
        </w:rPr>
      </w:pPr>
    </w:p>
    <w:p w14:paraId="4FE02B76" w14:textId="541AB96A" w:rsidR="007B4E39" w:rsidRPr="007A6522" w:rsidRDefault="0022539D" w:rsidP="0022539D">
      <w:pPr>
        <w:widowControl w:val="0"/>
        <w:ind w:left="4320"/>
        <w:jc w:val="both"/>
        <w:rPr>
          <w:rFonts w:ascii="Book Antiqua" w:hAnsi="Book Antiqua" w:cs="Calibri"/>
          <w:b/>
          <w:snapToGrid w:val="0"/>
          <w:sz w:val="20"/>
          <w:szCs w:val="20"/>
          <w:lang w:val="sk-SK"/>
        </w:rPr>
      </w:pPr>
      <w:bookmarkStart w:id="0" w:name="_GoBack"/>
      <w:bookmarkEnd w:id="0"/>
      <w:r w:rsidRPr="00BE2380">
        <w:rPr>
          <w:rFonts w:ascii="Book Antiqua" w:hAnsi="Book Antiqua" w:cs="Calibri"/>
          <w:b/>
          <w:sz w:val="20"/>
          <w:szCs w:val="20"/>
          <w:lang w:val="sk-SK"/>
        </w:rPr>
        <w:t>Československá obchodná banka</w:t>
      </w:r>
      <w:r w:rsidR="00724BF0" w:rsidRPr="00BE2380">
        <w:rPr>
          <w:rFonts w:ascii="Book Antiqua" w:hAnsi="Book Antiqua" w:cs="Calibri"/>
          <w:b/>
          <w:sz w:val="20"/>
          <w:szCs w:val="20"/>
          <w:lang w:val="sk-SK"/>
        </w:rPr>
        <w:t xml:space="preserve">, </w:t>
      </w:r>
      <w:proofErr w:type="spellStart"/>
      <w:r w:rsidR="00724BF0" w:rsidRPr="00BE2380">
        <w:rPr>
          <w:rFonts w:ascii="Book Antiqua" w:hAnsi="Book Antiqua" w:cs="Calibri"/>
          <w:b/>
          <w:sz w:val="20"/>
          <w:szCs w:val="20"/>
          <w:lang w:val="sk-SK"/>
        </w:rPr>
        <w:t>a.s</w:t>
      </w:r>
      <w:proofErr w:type="spellEnd"/>
      <w:r w:rsidR="00724BF0" w:rsidRPr="00BE2380">
        <w:rPr>
          <w:rFonts w:ascii="Book Antiqua" w:hAnsi="Book Antiqua" w:cs="Calibri"/>
          <w:b/>
          <w:sz w:val="20"/>
          <w:szCs w:val="20"/>
          <w:lang w:val="sk-SK"/>
        </w:rPr>
        <w:t>.</w:t>
      </w:r>
    </w:p>
    <w:sectPr w:rsidR="007B4E39" w:rsidRPr="007A6522" w:rsidSect="00B45909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6A22" w14:textId="77777777" w:rsidR="00CD5EC5" w:rsidRDefault="00CD5EC5" w:rsidP="0022081C">
      <w:r>
        <w:separator/>
      </w:r>
    </w:p>
  </w:endnote>
  <w:endnote w:type="continuationSeparator" w:id="0">
    <w:p w14:paraId="4ACAF877" w14:textId="77777777" w:rsidR="00CD5EC5" w:rsidRDefault="00CD5EC5" w:rsidP="002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7907" w14:textId="77777777" w:rsidR="001B05CB" w:rsidRPr="00A2500B" w:rsidRDefault="001B05CB">
    <w:pPr>
      <w:pStyle w:val="Pta"/>
      <w:jc w:val="right"/>
      <w:rPr>
        <w:rFonts w:ascii="Book Antiqua" w:hAnsi="Book Antiqua" w:cs="Calibri"/>
        <w:sz w:val="20"/>
        <w:szCs w:val="20"/>
      </w:rPr>
    </w:pPr>
    <w:r w:rsidRPr="00A2500B">
      <w:rPr>
        <w:rFonts w:ascii="Book Antiqua" w:hAnsi="Book Antiqua" w:cs="Calibri"/>
        <w:sz w:val="20"/>
        <w:szCs w:val="20"/>
      </w:rPr>
      <w:fldChar w:fldCharType="begin"/>
    </w:r>
    <w:r w:rsidRPr="00A2500B">
      <w:rPr>
        <w:rFonts w:ascii="Book Antiqua" w:hAnsi="Book Antiqua" w:cs="Calibri"/>
        <w:sz w:val="20"/>
        <w:szCs w:val="20"/>
      </w:rPr>
      <w:instrText xml:space="preserve"> PAGE   \* MERGEFORMAT </w:instrText>
    </w:r>
    <w:r w:rsidRPr="00A2500B">
      <w:rPr>
        <w:rFonts w:ascii="Book Antiqua" w:hAnsi="Book Antiqua" w:cs="Calibri"/>
        <w:sz w:val="20"/>
        <w:szCs w:val="20"/>
      </w:rPr>
      <w:fldChar w:fldCharType="separate"/>
    </w:r>
    <w:r w:rsidR="00AD603C">
      <w:rPr>
        <w:rFonts w:ascii="Book Antiqua" w:hAnsi="Book Antiqua" w:cs="Calibri"/>
        <w:noProof/>
        <w:sz w:val="20"/>
        <w:szCs w:val="20"/>
      </w:rPr>
      <w:t>5</w:t>
    </w:r>
    <w:r w:rsidRPr="00A2500B">
      <w:rPr>
        <w:rFonts w:ascii="Book Antiqua" w:hAnsi="Book Antiqua" w:cs="Calibri"/>
        <w:sz w:val="20"/>
        <w:szCs w:val="20"/>
      </w:rPr>
      <w:fldChar w:fldCharType="end"/>
    </w:r>
  </w:p>
  <w:p w14:paraId="14E90113" w14:textId="77777777" w:rsidR="001B05CB" w:rsidRDefault="001B05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C355" w14:textId="77777777" w:rsidR="00CD5EC5" w:rsidRDefault="00CD5EC5" w:rsidP="0022081C">
      <w:r>
        <w:separator/>
      </w:r>
    </w:p>
  </w:footnote>
  <w:footnote w:type="continuationSeparator" w:id="0">
    <w:p w14:paraId="6AE238A8" w14:textId="77777777" w:rsidR="00CD5EC5" w:rsidRDefault="00CD5EC5" w:rsidP="0022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344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6BD8"/>
    <w:multiLevelType w:val="hybridMultilevel"/>
    <w:tmpl w:val="F860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356D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3" w15:restartNumberingAfterBreak="0">
    <w:nsid w:val="045E3F63"/>
    <w:multiLevelType w:val="hybridMultilevel"/>
    <w:tmpl w:val="1B9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15E18"/>
    <w:multiLevelType w:val="hybridMultilevel"/>
    <w:tmpl w:val="103E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1435C"/>
    <w:multiLevelType w:val="hybridMultilevel"/>
    <w:tmpl w:val="F31E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166DE"/>
    <w:multiLevelType w:val="hybridMultilevel"/>
    <w:tmpl w:val="162CD478"/>
    <w:lvl w:ilvl="0" w:tplc="A46A1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A58BE"/>
    <w:multiLevelType w:val="hybridMultilevel"/>
    <w:tmpl w:val="7D080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2041C"/>
    <w:multiLevelType w:val="hybridMultilevel"/>
    <w:tmpl w:val="C6705DA6"/>
    <w:lvl w:ilvl="0" w:tplc="DD00F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7C99"/>
    <w:multiLevelType w:val="hybridMultilevel"/>
    <w:tmpl w:val="9F9E0F5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224D1"/>
    <w:multiLevelType w:val="hybridMultilevel"/>
    <w:tmpl w:val="4F86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42B9F"/>
    <w:multiLevelType w:val="hybridMultilevel"/>
    <w:tmpl w:val="39E44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17D00"/>
    <w:multiLevelType w:val="hybridMultilevel"/>
    <w:tmpl w:val="953ECF36"/>
    <w:lvl w:ilvl="0" w:tplc="F67CA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429DA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14" w15:restartNumberingAfterBreak="0">
    <w:nsid w:val="20EA56F4"/>
    <w:multiLevelType w:val="hybridMultilevel"/>
    <w:tmpl w:val="36FA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733F8"/>
    <w:multiLevelType w:val="hybridMultilevel"/>
    <w:tmpl w:val="F9C4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7D75"/>
    <w:multiLevelType w:val="hybridMultilevel"/>
    <w:tmpl w:val="69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710C2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18" w15:restartNumberingAfterBreak="0">
    <w:nsid w:val="301A054C"/>
    <w:multiLevelType w:val="hybridMultilevel"/>
    <w:tmpl w:val="6C3CC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F7C18"/>
    <w:multiLevelType w:val="hybridMultilevel"/>
    <w:tmpl w:val="F4B6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CE9"/>
    <w:multiLevelType w:val="hybridMultilevel"/>
    <w:tmpl w:val="76AAF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613A8"/>
    <w:multiLevelType w:val="hybridMultilevel"/>
    <w:tmpl w:val="94F2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B257D"/>
    <w:multiLevelType w:val="hybridMultilevel"/>
    <w:tmpl w:val="D470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682A"/>
    <w:multiLevelType w:val="hybridMultilevel"/>
    <w:tmpl w:val="DEBC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86D42"/>
    <w:multiLevelType w:val="hybridMultilevel"/>
    <w:tmpl w:val="AF4C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F2E0F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26" w15:restartNumberingAfterBreak="0">
    <w:nsid w:val="44EA11D3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27" w15:restartNumberingAfterBreak="0">
    <w:nsid w:val="4546632B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28" w15:restartNumberingAfterBreak="0">
    <w:nsid w:val="48012176"/>
    <w:multiLevelType w:val="hybridMultilevel"/>
    <w:tmpl w:val="CC3C9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05C81"/>
    <w:multiLevelType w:val="hybridMultilevel"/>
    <w:tmpl w:val="280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1255E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31" w15:restartNumberingAfterBreak="0">
    <w:nsid w:val="571F1AE9"/>
    <w:multiLevelType w:val="hybridMultilevel"/>
    <w:tmpl w:val="27B6F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4307C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33" w15:restartNumberingAfterBreak="0">
    <w:nsid w:val="5ABF1EF0"/>
    <w:multiLevelType w:val="hybridMultilevel"/>
    <w:tmpl w:val="3544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901CC"/>
    <w:multiLevelType w:val="hybridMultilevel"/>
    <w:tmpl w:val="2280D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129C0"/>
    <w:multiLevelType w:val="hybridMultilevel"/>
    <w:tmpl w:val="D8409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268D2"/>
    <w:multiLevelType w:val="hybridMultilevel"/>
    <w:tmpl w:val="1C3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038B"/>
    <w:multiLevelType w:val="hybridMultilevel"/>
    <w:tmpl w:val="21C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A5413"/>
    <w:multiLevelType w:val="hybridMultilevel"/>
    <w:tmpl w:val="62106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01678"/>
    <w:multiLevelType w:val="hybridMultilevel"/>
    <w:tmpl w:val="06D0A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2107F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41" w15:restartNumberingAfterBreak="0">
    <w:nsid w:val="6CA71A85"/>
    <w:multiLevelType w:val="hybridMultilevel"/>
    <w:tmpl w:val="3B628878"/>
    <w:lvl w:ilvl="0" w:tplc="C5B433E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E78F0"/>
    <w:multiLevelType w:val="hybridMultilevel"/>
    <w:tmpl w:val="CBC6E67E"/>
    <w:lvl w:ilvl="0" w:tplc="B94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106D3"/>
    <w:multiLevelType w:val="hybridMultilevel"/>
    <w:tmpl w:val="A5E6ECE2"/>
    <w:lvl w:ilvl="0" w:tplc="5F42CD4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C2FF3"/>
    <w:multiLevelType w:val="hybridMultilevel"/>
    <w:tmpl w:val="E90C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71C89"/>
    <w:multiLevelType w:val="singleLevel"/>
    <w:tmpl w:val="5DA88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Cs w:val="22"/>
      </w:rPr>
    </w:lvl>
  </w:abstractNum>
  <w:abstractNum w:abstractNumId="46" w15:restartNumberingAfterBreak="0">
    <w:nsid w:val="78E07AE1"/>
    <w:multiLevelType w:val="hybridMultilevel"/>
    <w:tmpl w:val="4FEC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C78D1"/>
    <w:multiLevelType w:val="hybridMultilevel"/>
    <w:tmpl w:val="53A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35"/>
  </w:num>
  <w:num w:numId="5">
    <w:abstractNumId w:val="18"/>
  </w:num>
  <w:num w:numId="6">
    <w:abstractNumId w:val="7"/>
  </w:num>
  <w:num w:numId="7">
    <w:abstractNumId w:val="3"/>
  </w:num>
  <w:num w:numId="8">
    <w:abstractNumId w:val="0"/>
  </w:num>
  <w:num w:numId="9">
    <w:abstractNumId w:val="46"/>
  </w:num>
  <w:num w:numId="10">
    <w:abstractNumId w:val="47"/>
  </w:num>
  <w:num w:numId="11">
    <w:abstractNumId w:val="37"/>
  </w:num>
  <w:num w:numId="12">
    <w:abstractNumId w:val="36"/>
  </w:num>
  <w:num w:numId="13">
    <w:abstractNumId w:val="15"/>
  </w:num>
  <w:num w:numId="14">
    <w:abstractNumId w:val="23"/>
  </w:num>
  <w:num w:numId="15">
    <w:abstractNumId w:val="1"/>
  </w:num>
  <w:num w:numId="16">
    <w:abstractNumId w:val="10"/>
  </w:num>
  <w:num w:numId="17">
    <w:abstractNumId w:val="21"/>
  </w:num>
  <w:num w:numId="18">
    <w:abstractNumId w:val="16"/>
  </w:num>
  <w:num w:numId="19">
    <w:abstractNumId w:val="24"/>
  </w:num>
  <w:num w:numId="20">
    <w:abstractNumId w:val="4"/>
  </w:num>
  <w:num w:numId="21">
    <w:abstractNumId w:val="19"/>
  </w:num>
  <w:num w:numId="22">
    <w:abstractNumId w:val="44"/>
  </w:num>
  <w:num w:numId="23">
    <w:abstractNumId w:val="11"/>
  </w:num>
  <w:num w:numId="24">
    <w:abstractNumId w:val="39"/>
  </w:num>
  <w:num w:numId="25">
    <w:abstractNumId w:val="33"/>
  </w:num>
  <w:num w:numId="26">
    <w:abstractNumId w:val="38"/>
  </w:num>
  <w:num w:numId="27">
    <w:abstractNumId w:val="25"/>
  </w:num>
  <w:num w:numId="28">
    <w:abstractNumId w:val="2"/>
  </w:num>
  <w:num w:numId="29">
    <w:abstractNumId w:val="32"/>
  </w:num>
  <w:num w:numId="30">
    <w:abstractNumId w:val="12"/>
  </w:num>
  <w:num w:numId="31">
    <w:abstractNumId w:val="9"/>
  </w:num>
  <w:num w:numId="32">
    <w:abstractNumId w:val="40"/>
  </w:num>
  <w:num w:numId="33">
    <w:abstractNumId w:val="42"/>
  </w:num>
  <w:num w:numId="34">
    <w:abstractNumId w:val="6"/>
  </w:num>
  <w:num w:numId="35">
    <w:abstractNumId w:val="31"/>
  </w:num>
  <w:num w:numId="36">
    <w:abstractNumId w:val="8"/>
  </w:num>
  <w:num w:numId="37">
    <w:abstractNumId w:val="5"/>
  </w:num>
  <w:num w:numId="38">
    <w:abstractNumId w:val="27"/>
  </w:num>
  <w:num w:numId="39">
    <w:abstractNumId w:val="13"/>
  </w:num>
  <w:num w:numId="40">
    <w:abstractNumId w:val="30"/>
  </w:num>
  <w:num w:numId="41">
    <w:abstractNumId w:val="17"/>
  </w:num>
  <w:num w:numId="42">
    <w:abstractNumId w:val="45"/>
  </w:num>
  <w:num w:numId="43">
    <w:abstractNumId w:val="26"/>
  </w:num>
  <w:num w:numId="44">
    <w:abstractNumId w:val="28"/>
  </w:num>
  <w:num w:numId="45">
    <w:abstractNumId w:val="14"/>
  </w:num>
  <w:num w:numId="46">
    <w:abstractNumId w:val="41"/>
  </w:num>
  <w:num w:numId="47">
    <w:abstractNumId w:val="3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95"/>
    <w:rsid w:val="00015F46"/>
    <w:rsid w:val="000265FC"/>
    <w:rsid w:val="0002723E"/>
    <w:rsid w:val="000302B9"/>
    <w:rsid w:val="00031657"/>
    <w:rsid w:val="00032573"/>
    <w:rsid w:val="00041004"/>
    <w:rsid w:val="000415B2"/>
    <w:rsid w:val="000424BE"/>
    <w:rsid w:val="00044718"/>
    <w:rsid w:val="000454C0"/>
    <w:rsid w:val="0004708D"/>
    <w:rsid w:val="0005055D"/>
    <w:rsid w:val="000517FB"/>
    <w:rsid w:val="00055D16"/>
    <w:rsid w:val="000565A5"/>
    <w:rsid w:val="00057D3A"/>
    <w:rsid w:val="00057EB0"/>
    <w:rsid w:val="000641FF"/>
    <w:rsid w:val="00065DEB"/>
    <w:rsid w:val="00066065"/>
    <w:rsid w:val="00067BF3"/>
    <w:rsid w:val="00067F11"/>
    <w:rsid w:val="00075692"/>
    <w:rsid w:val="000779BA"/>
    <w:rsid w:val="00086BDF"/>
    <w:rsid w:val="00087A8C"/>
    <w:rsid w:val="00087AD3"/>
    <w:rsid w:val="000925E8"/>
    <w:rsid w:val="0009430D"/>
    <w:rsid w:val="00094394"/>
    <w:rsid w:val="00094CBC"/>
    <w:rsid w:val="0009507F"/>
    <w:rsid w:val="000A118E"/>
    <w:rsid w:val="000A11F3"/>
    <w:rsid w:val="000A1A7E"/>
    <w:rsid w:val="000A4799"/>
    <w:rsid w:val="000A5590"/>
    <w:rsid w:val="000B44E9"/>
    <w:rsid w:val="000C14C5"/>
    <w:rsid w:val="000C6C7A"/>
    <w:rsid w:val="000D04D1"/>
    <w:rsid w:val="000D2C2D"/>
    <w:rsid w:val="000D40D0"/>
    <w:rsid w:val="000D4BEC"/>
    <w:rsid w:val="000D6AAC"/>
    <w:rsid w:val="000D7E3D"/>
    <w:rsid w:val="000E2103"/>
    <w:rsid w:val="000E6C43"/>
    <w:rsid w:val="000F0A40"/>
    <w:rsid w:val="000F0C76"/>
    <w:rsid w:val="000F163F"/>
    <w:rsid w:val="000F1A17"/>
    <w:rsid w:val="000F5A61"/>
    <w:rsid w:val="00110819"/>
    <w:rsid w:val="00110D69"/>
    <w:rsid w:val="00113DD3"/>
    <w:rsid w:val="00114695"/>
    <w:rsid w:val="00115E20"/>
    <w:rsid w:val="001179E0"/>
    <w:rsid w:val="0012530F"/>
    <w:rsid w:val="00126585"/>
    <w:rsid w:val="00131266"/>
    <w:rsid w:val="00131D9D"/>
    <w:rsid w:val="001405C9"/>
    <w:rsid w:val="00141C14"/>
    <w:rsid w:val="00141DCF"/>
    <w:rsid w:val="00143606"/>
    <w:rsid w:val="001438E0"/>
    <w:rsid w:val="001449AB"/>
    <w:rsid w:val="001467F1"/>
    <w:rsid w:val="00153902"/>
    <w:rsid w:val="00155E1F"/>
    <w:rsid w:val="001618D5"/>
    <w:rsid w:val="00162333"/>
    <w:rsid w:val="0016235D"/>
    <w:rsid w:val="00164E60"/>
    <w:rsid w:val="00170917"/>
    <w:rsid w:val="00171935"/>
    <w:rsid w:val="00182049"/>
    <w:rsid w:val="00183237"/>
    <w:rsid w:val="001875B7"/>
    <w:rsid w:val="00192973"/>
    <w:rsid w:val="00194C88"/>
    <w:rsid w:val="00196088"/>
    <w:rsid w:val="00197BFD"/>
    <w:rsid w:val="001A10FC"/>
    <w:rsid w:val="001A2325"/>
    <w:rsid w:val="001A4B8A"/>
    <w:rsid w:val="001A4F60"/>
    <w:rsid w:val="001A6D10"/>
    <w:rsid w:val="001B02DB"/>
    <w:rsid w:val="001B05CB"/>
    <w:rsid w:val="001B0BC5"/>
    <w:rsid w:val="001B1AC9"/>
    <w:rsid w:val="001B2E82"/>
    <w:rsid w:val="001B4BC6"/>
    <w:rsid w:val="001C475D"/>
    <w:rsid w:val="001C5298"/>
    <w:rsid w:val="001C715E"/>
    <w:rsid w:val="001D3146"/>
    <w:rsid w:val="001D4164"/>
    <w:rsid w:val="001D5AD9"/>
    <w:rsid w:val="001D7710"/>
    <w:rsid w:val="001E0EAD"/>
    <w:rsid w:val="001E2E74"/>
    <w:rsid w:val="001E460E"/>
    <w:rsid w:val="001E4AF6"/>
    <w:rsid w:val="001E7CF2"/>
    <w:rsid w:val="001F2C8E"/>
    <w:rsid w:val="001F79CE"/>
    <w:rsid w:val="00206D5C"/>
    <w:rsid w:val="00210678"/>
    <w:rsid w:val="0021494F"/>
    <w:rsid w:val="0022015A"/>
    <w:rsid w:val="00220592"/>
    <w:rsid w:val="0022081C"/>
    <w:rsid w:val="00220AAE"/>
    <w:rsid w:val="002212EF"/>
    <w:rsid w:val="0022539D"/>
    <w:rsid w:val="002259F3"/>
    <w:rsid w:val="0022618B"/>
    <w:rsid w:val="002326B4"/>
    <w:rsid w:val="002327B9"/>
    <w:rsid w:val="0023465F"/>
    <w:rsid w:val="00234C3F"/>
    <w:rsid w:val="002354E9"/>
    <w:rsid w:val="002368AD"/>
    <w:rsid w:val="00237D41"/>
    <w:rsid w:val="0024109E"/>
    <w:rsid w:val="002419EF"/>
    <w:rsid w:val="0024288D"/>
    <w:rsid w:val="002445CE"/>
    <w:rsid w:val="00244C62"/>
    <w:rsid w:val="002473AE"/>
    <w:rsid w:val="00250A5E"/>
    <w:rsid w:val="00250D24"/>
    <w:rsid w:val="00253803"/>
    <w:rsid w:val="00253C5F"/>
    <w:rsid w:val="0025766C"/>
    <w:rsid w:val="00257896"/>
    <w:rsid w:val="00270787"/>
    <w:rsid w:val="0027196E"/>
    <w:rsid w:val="0027252E"/>
    <w:rsid w:val="00272C5F"/>
    <w:rsid w:val="00273AEE"/>
    <w:rsid w:val="00277D8B"/>
    <w:rsid w:val="00280BB7"/>
    <w:rsid w:val="002819F9"/>
    <w:rsid w:val="00281A06"/>
    <w:rsid w:val="00283450"/>
    <w:rsid w:val="00284793"/>
    <w:rsid w:val="00284E4A"/>
    <w:rsid w:val="00285CFA"/>
    <w:rsid w:val="00286BF0"/>
    <w:rsid w:val="00292568"/>
    <w:rsid w:val="00293301"/>
    <w:rsid w:val="00294074"/>
    <w:rsid w:val="002948B5"/>
    <w:rsid w:val="00294EDB"/>
    <w:rsid w:val="0029586E"/>
    <w:rsid w:val="00296193"/>
    <w:rsid w:val="002978A2"/>
    <w:rsid w:val="002A1CE1"/>
    <w:rsid w:val="002A2F5E"/>
    <w:rsid w:val="002A3CD6"/>
    <w:rsid w:val="002A3F9D"/>
    <w:rsid w:val="002B08C6"/>
    <w:rsid w:val="002B1397"/>
    <w:rsid w:val="002B32F3"/>
    <w:rsid w:val="002B7A1E"/>
    <w:rsid w:val="002C568D"/>
    <w:rsid w:val="002D0149"/>
    <w:rsid w:val="002D6AF8"/>
    <w:rsid w:val="002E134C"/>
    <w:rsid w:val="002E363F"/>
    <w:rsid w:val="002F1E9B"/>
    <w:rsid w:val="002F3C50"/>
    <w:rsid w:val="002F68A8"/>
    <w:rsid w:val="002F73E3"/>
    <w:rsid w:val="002F7B27"/>
    <w:rsid w:val="00301F79"/>
    <w:rsid w:val="00302B95"/>
    <w:rsid w:val="00305865"/>
    <w:rsid w:val="003063EF"/>
    <w:rsid w:val="003078BF"/>
    <w:rsid w:val="00310270"/>
    <w:rsid w:val="00313CFB"/>
    <w:rsid w:val="00314273"/>
    <w:rsid w:val="00316BE2"/>
    <w:rsid w:val="00322D13"/>
    <w:rsid w:val="00322F57"/>
    <w:rsid w:val="00323A52"/>
    <w:rsid w:val="003263CE"/>
    <w:rsid w:val="003311AF"/>
    <w:rsid w:val="003319C1"/>
    <w:rsid w:val="00332E2D"/>
    <w:rsid w:val="00334433"/>
    <w:rsid w:val="0033596C"/>
    <w:rsid w:val="003378E8"/>
    <w:rsid w:val="003401F9"/>
    <w:rsid w:val="003403DB"/>
    <w:rsid w:val="00341A4D"/>
    <w:rsid w:val="003453D7"/>
    <w:rsid w:val="00350204"/>
    <w:rsid w:val="00350D56"/>
    <w:rsid w:val="00351DDD"/>
    <w:rsid w:val="00352F23"/>
    <w:rsid w:val="00361DEE"/>
    <w:rsid w:val="003630AD"/>
    <w:rsid w:val="003634E6"/>
    <w:rsid w:val="00363CED"/>
    <w:rsid w:val="00365878"/>
    <w:rsid w:val="00367BDD"/>
    <w:rsid w:val="00370E1C"/>
    <w:rsid w:val="00371725"/>
    <w:rsid w:val="0037451F"/>
    <w:rsid w:val="00376AC7"/>
    <w:rsid w:val="0038224A"/>
    <w:rsid w:val="00383254"/>
    <w:rsid w:val="00383CD8"/>
    <w:rsid w:val="003905CD"/>
    <w:rsid w:val="00390F97"/>
    <w:rsid w:val="00392B6B"/>
    <w:rsid w:val="003953E1"/>
    <w:rsid w:val="003961D8"/>
    <w:rsid w:val="003A1C5E"/>
    <w:rsid w:val="003A496F"/>
    <w:rsid w:val="003A77A0"/>
    <w:rsid w:val="003B1D66"/>
    <w:rsid w:val="003B4747"/>
    <w:rsid w:val="003B48C6"/>
    <w:rsid w:val="003B6058"/>
    <w:rsid w:val="003C198B"/>
    <w:rsid w:val="003D00AC"/>
    <w:rsid w:val="003D2870"/>
    <w:rsid w:val="003D505B"/>
    <w:rsid w:val="003D5652"/>
    <w:rsid w:val="003D5C53"/>
    <w:rsid w:val="003D6970"/>
    <w:rsid w:val="003E01DE"/>
    <w:rsid w:val="003E091D"/>
    <w:rsid w:val="003E7DEC"/>
    <w:rsid w:val="003F0064"/>
    <w:rsid w:val="003F3C8B"/>
    <w:rsid w:val="003F7642"/>
    <w:rsid w:val="004046C6"/>
    <w:rsid w:val="00406013"/>
    <w:rsid w:val="00406ABB"/>
    <w:rsid w:val="00406AF2"/>
    <w:rsid w:val="00406E6E"/>
    <w:rsid w:val="0040774B"/>
    <w:rsid w:val="004113B5"/>
    <w:rsid w:val="0041250E"/>
    <w:rsid w:val="00412F00"/>
    <w:rsid w:val="00413FF5"/>
    <w:rsid w:val="0041693C"/>
    <w:rsid w:val="00416ABD"/>
    <w:rsid w:val="00417758"/>
    <w:rsid w:val="00420838"/>
    <w:rsid w:val="00423CF1"/>
    <w:rsid w:val="004251E6"/>
    <w:rsid w:val="00431643"/>
    <w:rsid w:val="0043210E"/>
    <w:rsid w:val="00434914"/>
    <w:rsid w:val="00434CAE"/>
    <w:rsid w:val="00436DB4"/>
    <w:rsid w:val="004452E2"/>
    <w:rsid w:val="00447AF7"/>
    <w:rsid w:val="00452DB6"/>
    <w:rsid w:val="004538F4"/>
    <w:rsid w:val="00453F38"/>
    <w:rsid w:val="00455256"/>
    <w:rsid w:val="0046090A"/>
    <w:rsid w:val="00462212"/>
    <w:rsid w:val="00472409"/>
    <w:rsid w:val="00472A14"/>
    <w:rsid w:val="00472AEE"/>
    <w:rsid w:val="00473070"/>
    <w:rsid w:val="00474181"/>
    <w:rsid w:val="0047643F"/>
    <w:rsid w:val="0048023E"/>
    <w:rsid w:val="00484E00"/>
    <w:rsid w:val="004866EB"/>
    <w:rsid w:val="004904E2"/>
    <w:rsid w:val="004920A3"/>
    <w:rsid w:val="00494AB3"/>
    <w:rsid w:val="004954D2"/>
    <w:rsid w:val="004967AA"/>
    <w:rsid w:val="004A001B"/>
    <w:rsid w:val="004A0113"/>
    <w:rsid w:val="004A0D0A"/>
    <w:rsid w:val="004A566B"/>
    <w:rsid w:val="004A6681"/>
    <w:rsid w:val="004A750A"/>
    <w:rsid w:val="004B2E75"/>
    <w:rsid w:val="004C0C74"/>
    <w:rsid w:val="004C2046"/>
    <w:rsid w:val="004C6DD1"/>
    <w:rsid w:val="004D27EE"/>
    <w:rsid w:val="004D29B4"/>
    <w:rsid w:val="004D70BD"/>
    <w:rsid w:val="004E0EC4"/>
    <w:rsid w:val="004F5162"/>
    <w:rsid w:val="004F7FD7"/>
    <w:rsid w:val="00504474"/>
    <w:rsid w:val="005072E7"/>
    <w:rsid w:val="0050754E"/>
    <w:rsid w:val="005112ED"/>
    <w:rsid w:val="00512B6F"/>
    <w:rsid w:val="00512E02"/>
    <w:rsid w:val="0051345B"/>
    <w:rsid w:val="00517D4F"/>
    <w:rsid w:val="0052316D"/>
    <w:rsid w:val="005254CC"/>
    <w:rsid w:val="00530A20"/>
    <w:rsid w:val="00530D47"/>
    <w:rsid w:val="00531174"/>
    <w:rsid w:val="00532332"/>
    <w:rsid w:val="00533E7B"/>
    <w:rsid w:val="005341F4"/>
    <w:rsid w:val="005371EE"/>
    <w:rsid w:val="00537A17"/>
    <w:rsid w:val="00541388"/>
    <w:rsid w:val="005429F4"/>
    <w:rsid w:val="0054301F"/>
    <w:rsid w:val="00543B12"/>
    <w:rsid w:val="005444AA"/>
    <w:rsid w:val="00544C17"/>
    <w:rsid w:val="00546D93"/>
    <w:rsid w:val="00547FB4"/>
    <w:rsid w:val="005520E8"/>
    <w:rsid w:val="00567628"/>
    <w:rsid w:val="00572A00"/>
    <w:rsid w:val="00574DCC"/>
    <w:rsid w:val="005763E8"/>
    <w:rsid w:val="00581FAC"/>
    <w:rsid w:val="005829EB"/>
    <w:rsid w:val="005838CC"/>
    <w:rsid w:val="005862DD"/>
    <w:rsid w:val="00587679"/>
    <w:rsid w:val="005919F7"/>
    <w:rsid w:val="00595682"/>
    <w:rsid w:val="005A04E7"/>
    <w:rsid w:val="005A1307"/>
    <w:rsid w:val="005A3DA1"/>
    <w:rsid w:val="005A6246"/>
    <w:rsid w:val="005B5A4F"/>
    <w:rsid w:val="005B72FB"/>
    <w:rsid w:val="005B7631"/>
    <w:rsid w:val="005C10EF"/>
    <w:rsid w:val="005C2C83"/>
    <w:rsid w:val="005C4B5C"/>
    <w:rsid w:val="005E110E"/>
    <w:rsid w:val="005E296F"/>
    <w:rsid w:val="005E45C9"/>
    <w:rsid w:val="005F2C55"/>
    <w:rsid w:val="005F60E6"/>
    <w:rsid w:val="005F65B0"/>
    <w:rsid w:val="006001CC"/>
    <w:rsid w:val="0060102E"/>
    <w:rsid w:val="00601CB0"/>
    <w:rsid w:val="00601F20"/>
    <w:rsid w:val="00602F9B"/>
    <w:rsid w:val="00603F1A"/>
    <w:rsid w:val="00606826"/>
    <w:rsid w:val="00610F6C"/>
    <w:rsid w:val="00615B6D"/>
    <w:rsid w:val="00616EC2"/>
    <w:rsid w:val="006201FA"/>
    <w:rsid w:val="00620749"/>
    <w:rsid w:val="006215F5"/>
    <w:rsid w:val="0062226F"/>
    <w:rsid w:val="0063097E"/>
    <w:rsid w:val="0063228E"/>
    <w:rsid w:val="00633153"/>
    <w:rsid w:val="006427A7"/>
    <w:rsid w:val="00646495"/>
    <w:rsid w:val="006603B4"/>
    <w:rsid w:val="00662FF8"/>
    <w:rsid w:val="00663A58"/>
    <w:rsid w:val="00666E9A"/>
    <w:rsid w:val="00674210"/>
    <w:rsid w:val="006750D2"/>
    <w:rsid w:val="00675710"/>
    <w:rsid w:val="006765D5"/>
    <w:rsid w:val="00676F34"/>
    <w:rsid w:val="006770D3"/>
    <w:rsid w:val="00677DE0"/>
    <w:rsid w:val="006807D9"/>
    <w:rsid w:val="006810A5"/>
    <w:rsid w:val="00683C2C"/>
    <w:rsid w:val="00683DDA"/>
    <w:rsid w:val="00685023"/>
    <w:rsid w:val="006859A9"/>
    <w:rsid w:val="006875AB"/>
    <w:rsid w:val="00692A29"/>
    <w:rsid w:val="00693097"/>
    <w:rsid w:val="00694BC3"/>
    <w:rsid w:val="00695309"/>
    <w:rsid w:val="006A1041"/>
    <w:rsid w:val="006A2FFC"/>
    <w:rsid w:val="006A44D9"/>
    <w:rsid w:val="006A4A3D"/>
    <w:rsid w:val="006B126A"/>
    <w:rsid w:val="006B31CD"/>
    <w:rsid w:val="006B7200"/>
    <w:rsid w:val="006B7538"/>
    <w:rsid w:val="006C079B"/>
    <w:rsid w:val="006C1CD6"/>
    <w:rsid w:val="006C277D"/>
    <w:rsid w:val="006C5BBB"/>
    <w:rsid w:val="006D0AB9"/>
    <w:rsid w:val="006D1D6E"/>
    <w:rsid w:val="006D2003"/>
    <w:rsid w:val="006D4141"/>
    <w:rsid w:val="006D7200"/>
    <w:rsid w:val="006E3425"/>
    <w:rsid w:val="006E7BB1"/>
    <w:rsid w:val="006F7D80"/>
    <w:rsid w:val="007031DD"/>
    <w:rsid w:val="007044F5"/>
    <w:rsid w:val="00710145"/>
    <w:rsid w:val="00711A90"/>
    <w:rsid w:val="007175DD"/>
    <w:rsid w:val="00717EF8"/>
    <w:rsid w:val="00724BE2"/>
    <w:rsid w:val="00724BF0"/>
    <w:rsid w:val="007259CF"/>
    <w:rsid w:val="007309B0"/>
    <w:rsid w:val="00733640"/>
    <w:rsid w:val="00734ABF"/>
    <w:rsid w:val="00737C8D"/>
    <w:rsid w:val="007401D2"/>
    <w:rsid w:val="00744EEA"/>
    <w:rsid w:val="00746CD9"/>
    <w:rsid w:val="007506CD"/>
    <w:rsid w:val="0075087A"/>
    <w:rsid w:val="00752B96"/>
    <w:rsid w:val="00754DAB"/>
    <w:rsid w:val="00756CE0"/>
    <w:rsid w:val="00761FA1"/>
    <w:rsid w:val="00762648"/>
    <w:rsid w:val="007635AC"/>
    <w:rsid w:val="007651AD"/>
    <w:rsid w:val="00766375"/>
    <w:rsid w:val="00767BA2"/>
    <w:rsid w:val="00767FF0"/>
    <w:rsid w:val="00773AAD"/>
    <w:rsid w:val="0077727D"/>
    <w:rsid w:val="00777CFF"/>
    <w:rsid w:val="007800FD"/>
    <w:rsid w:val="0078123F"/>
    <w:rsid w:val="00781CA1"/>
    <w:rsid w:val="00784551"/>
    <w:rsid w:val="00791031"/>
    <w:rsid w:val="00792920"/>
    <w:rsid w:val="007A1DF8"/>
    <w:rsid w:val="007A223B"/>
    <w:rsid w:val="007A226B"/>
    <w:rsid w:val="007A33D8"/>
    <w:rsid w:val="007A388F"/>
    <w:rsid w:val="007A6522"/>
    <w:rsid w:val="007A7B58"/>
    <w:rsid w:val="007B14DD"/>
    <w:rsid w:val="007B2F60"/>
    <w:rsid w:val="007B48EB"/>
    <w:rsid w:val="007B4E39"/>
    <w:rsid w:val="007B6CE5"/>
    <w:rsid w:val="007C0EF3"/>
    <w:rsid w:val="007C2D90"/>
    <w:rsid w:val="007C37B6"/>
    <w:rsid w:val="007C6824"/>
    <w:rsid w:val="007C7C8A"/>
    <w:rsid w:val="007D25DB"/>
    <w:rsid w:val="007D42C4"/>
    <w:rsid w:val="007D4B2C"/>
    <w:rsid w:val="007D5E6A"/>
    <w:rsid w:val="007E4A11"/>
    <w:rsid w:val="007E5DDE"/>
    <w:rsid w:val="007F1111"/>
    <w:rsid w:val="007F1454"/>
    <w:rsid w:val="007F31F6"/>
    <w:rsid w:val="007F4333"/>
    <w:rsid w:val="00803670"/>
    <w:rsid w:val="00805EE6"/>
    <w:rsid w:val="00811DE3"/>
    <w:rsid w:val="00813400"/>
    <w:rsid w:val="00816103"/>
    <w:rsid w:val="00817951"/>
    <w:rsid w:val="00823714"/>
    <w:rsid w:val="00824190"/>
    <w:rsid w:val="0082712A"/>
    <w:rsid w:val="00832A6C"/>
    <w:rsid w:val="00835571"/>
    <w:rsid w:val="00835A95"/>
    <w:rsid w:val="00835BD3"/>
    <w:rsid w:val="0083669C"/>
    <w:rsid w:val="00837060"/>
    <w:rsid w:val="00840721"/>
    <w:rsid w:val="00846593"/>
    <w:rsid w:val="008467B1"/>
    <w:rsid w:val="00850B48"/>
    <w:rsid w:val="00854366"/>
    <w:rsid w:val="00854751"/>
    <w:rsid w:val="0085565A"/>
    <w:rsid w:val="00855943"/>
    <w:rsid w:val="00855A86"/>
    <w:rsid w:val="00856695"/>
    <w:rsid w:val="00856926"/>
    <w:rsid w:val="00860E00"/>
    <w:rsid w:val="00863161"/>
    <w:rsid w:val="00864CB4"/>
    <w:rsid w:val="00865918"/>
    <w:rsid w:val="00866DA0"/>
    <w:rsid w:val="008708D2"/>
    <w:rsid w:val="00872100"/>
    <w:rsid w:val="00872DF3"/>
    <w:rsid w:val="008775FE"/>
    <w:rsid w:val="008860CC"/>
    <w:rsid w:val="008873A6"/>
    <w:rsid w:val="00893912"/>
    <w:rsid w:val="00894B1D"/>
    <w:rsid w:val="00897498"/>
    <w:rsid w:val="008A30AE"/>
    <w:rsid w:val="008A3943"/>
    <w:rsid w:val="008A3F5D"/>
    <w:rsid w:val="008A487B"/>
    <w:rsid w:val="008A670F"/>
    <w:rsid w:val="008B131A"/>
    <w:rsid w:val="008B1A4D"/>
    <w:rsid w:val="008B2A41"/>
    <w:rsid w:val="008C0BB9"/>
    <w:rsid w:val="008C2ED9"/>
    <w:rsid w:val="008D3DC8"/>
    <w:rsid w:val="008D70C3"/>
    <w:rsid w:val="008E10A4"/>
    <w:rsid w:val="008E19BE"/>
    <w:rsid w:val="008E75D2"/>
    <w:rsid w:val="008F19D2"/>
    <w:rsid w:val="008F3E18"/>
    <w:rsid w:val="008F5617"/>
    <w:rsid w:val="008F59B7"/>
    <w:rsid w:val="008F5EF0"/>
    <w:rsid w:val="008F616D"/>
    <w:rsid w:val="00900A52"/>
    <w:rsid w:val="00901E79"/>
    <w:rsid w:val="009057B4"/>
    <w:rsid w:val="00907067"/>
    <w:rsid w:val="009076AA"/>
    <w:rsid w:val="009133E7"/>
    <w:rsid w:val="00914CC7"/>
    <w:rsid w:val="0091510D"/>
    <w:rsid w:val="00925FE9"/>
    <w:rsid w:val="0093097F"/>
    <w:rsid w:val="009375FD"/>
    <w:rsid w:val="00942E73"/>
    <w:rsid w:val="00943A27"/>
    <w:rsid w:val="00944620"/>
    <w:rsid w:val="009450B0"/>
    <w:rsid w:val="0094694F"/>
    <w:rsid w:val="00946D7C"/>
    <w:rsid w:val="00950389"/>
    <w:rsid w:val="00950A4A"/>
    <w:rsid w:val="00950BF2"/>
    <w:rsid w:val="00950FD8"/>
    <w:rsid w:val="009522D5"/>
    <w:rsid w:val="009545C4"/>
    <w:rsid w:val="0095586F"/>
    <w:rsid w:val="009559FD"/>
    <w:rsid w:val="00957B6F"/>
    <w:rsid w:val="009604C8"/>
    <w:rsid w:val="009632C2"/>
    <w:rsid w:val="0096388B"/>
    <w:rsid w:val="0096424C"/>
    <w:rsid w:val="00964FA2"/>
    <w:rsid w:val="0097042B"/>
    <w:rsid w:val="00970728"/>
    <w:rsid w:val="00970A6D"/>
    <w:rsid w:val="00971083"/>
    <w:rsid w:val="00974746"/>
    <w:rsid w:val="00975374"/>
    <w:rsid w:val="00976EF0"/>
    <w:rsid w:val="009777F7"/>
    <w:rsid w:val="00985DDF"/>
    <w:rsid w:val="0098712D"/>
    <w:rsid w:val="00987AE4"/>
    <w:rsid w:val="00995A15"/>
    <w:rsid w:val="009A4AD8"/>
    <w:rsid w:val="009A5088"/>
    <w:rsid w:val="009B06D1"/>
    <w:rsid w:val="009B24CD"/>
    <w:rsid w:val="009B54C2"/>
    <w:rsid w:val="009B5C91"/>
    <w:rsid w:val="009B6A3F"/>
    <w:rsid w:val="009B74A0"/>
    <w:rsid w:val="009C53CE"/>
    <w:rsid w:val="009C6367"/>
    <w:rsid w:val="009D190B"/>
    <w:rsid w:val="009D3A4E"/>
    <w:rsid w:val="009D4938"/>
    <w:rsid w:val="009D5CCF"/>
    <w:rsid w:val="009D7215"/>
    <w:rsid w:val="009E15E3"/>
    <w:rsid w:val="009E2949"/>
    <w:rsid w:val="009E29FC"/>
    <w:rsid w:val="009E4A0B"/>
    <w:rsid w:val="009E6250"/>
    <w:rsid w:val="009F0E56"/>
    <w:rsid w:val="009F5070"/>
    <w:rsid w:val="009F795E"/>
    <w:rsid w:val="00A10975"/>
    <w:rsid w:val="00A10FF2"/>
    <w:rsid w:val="00A12918"/>
    <w:rsid w:val="00A1328B"/>
    <w:rsid w:val="00A14014"/>
    <w:rsid w:val="00A21E7B"/>
    <w:rsid w:val="00A22A0E"/>
    <w:rsid w:val="00A24395"/>
    <w:rsid w:val="00A24E88"/>
    <w:rsid w:val="00A2500B"/>
    <w:rsid w:val="00A25727"/>
    <w:rsid w:val="00A31B3C"/>
    <w:rsid w:val="00A326BA"/>
    <w:rsid w:val="00A35881"/>
    <w:rsid w:val="00A41F79"/>
    <w:rsid w:val="00A50343"/>
    <w:rsid w:val="00A547BE"/>
    <w:rsid w:val="00A62FA2"/>
    <w:rsid w:val="00A65B5E"/>
    <w:rsid w:val="00A66B92"/>
    <w:rsid w:val="00A73486"/>
    <w:rsid w:val="00A73868"/>
    <w:rsid w:val="00A74427"/>
    <w:rsid w:val="00A74ED8"/>
    <w:rsid w:val="00A76F65"/>
    <w:rsid w:val="00A83AD0"/>
    <w:rsid w:val="00A87572"/>
    <w:rsid w:val="00A928BE"/>
    <w:rsid w:val="00A976CC"/>
    <w:rsid w:val="00AA03D7"/>
    <w:rsid w:val="00AA0BF6"/>
    <w:rsid w:val="00AA244D"/>
    <w:rsid w:val="00AA2C10"/>
    <w:rsid w:val="00AA5A59"/>
    <w:rsid w:val="00AA7BAD"/>
    <w:rsid w:val="00AA7EBA"/>
    <w:rsid w:val="00AB05F1"/>
    <w:rsid w:val="00AB0672"/>
    <w:rsid w:val="00AB15E6"/>
    <w:rsid w:val="00AB5F66"/>
    <w:rsid w:val="00AB78DD"/>
    <w:rsid w:val="00AC1D72"/>
    <w:rsid w:val="00AC3A80"/>
    <w:rsid w:val="00AC4D07"/>
    <w:rsid w:val="00AC4F1F"/>
    <w:rsid w:val="00AC5F10"/>
    <w:rsid w:val="00AD1F5F"/>
    <w:rsid w:val="00AD603C"/>
    <w:rsid w:val="00AD772C"/>
    <w:rsid w:val="00AE071F"/>
    <w:rsid w:val="00AE0F82"/>
    <w:rsid w:val="00AE1576"/>
    <w:rsid w:val="00AE332A"/>
    <w:rsid w:val="00AE3518"/>
    <w:rsid w:val="00AE4037"/>
    <w:rsid w:val="00AF02B6"/>
    <w:rsid w:val="00AF11F1"/>
    <w:rsid w:val="00AF1FBE"/>
    <w:rsid w:val="00AF40DA"/>
    <w:rsid w:val="00B005B8"/>
    <w:rsid w:val="00B0490A"/>
    <w:rsid w:val="00B122F3"/>
    <w:rsid w:val="00B12F36"/>
    <w:rsid w:val="00B1444C"/>
    <w:rsid w:val="00B2092B"/>
    <w:rsid w:val="00B21FDD"/>
    <w:rsid w:val="00B23F2F"/>
    <w:rsid w:val="00B2596C"/>
    <w:rsid w:val="00B26278"/>
    <w:rsid w:val="00B32B51"/>
    <w:rsid w:val="00B34806"/>
    <w:rsid w:val="00B378F2"/>
    <w:rsid w:val="00B40655"/>
    <w:rsid w:val="00B4398F"/>
    <w:rsid w:val="00B45909"/>
    <w:rsid w:val="00B54B39"/>
    <w:rsid w:val="00B54DD5"/>
    <w:rsid w:val="00B63149"/>
    <w:rsid w:val="00B66446"/>
    <w:rsid w:val="00B66A6D"/>
    <w:rsid w:val="00B73869"/>
    <w:rsid w:val="00B74997"/>
    <w:rsid w:val="00B8031B"/>
    <w:rsid w:val="00B81569"/>
    <w:rsid w:val="00B835F2"/>
    <w:rsid w:val="00B859A9"/>
    <w:rsid w:val="00B8601B"/>
    <w:rsid w:val="00B95A82"/>
    <w:rsid w:val="00BA0D1B"/>
    <w:rsid w:val="00BA68BF"/>
    <w:rsid w:val="00BB01A0"/>
    <w:rsid w:val="00BB30D9"/>
    <w:rsid w:val="00BB36EB"/>
    <w:rsid w:val="00BB44CB"/>
    <w:rsid w:val="00BB6C70"/>
    <w:rsid w:val="00BC1AC4"/>
    <w:rsid w:val="00BC2BB4"/>
    <w:rsid w:val="00BD13E0"/>
    <w:rsid w:val="00BD27C5"/>
    <w:rsid w:val="00BD462A"/>
    <w:rsid w:val="00BD718D"/>
    <w:rsid w:val="00BE0A38"/>
    <w:rsid w:val="00BE2380"/>
    <w:rsid w:val="00BE4021"/>
    <w:rsid w:val="00BE53DC"/>
    <w:rsid w:val="00BE5F4D"/>
    <w:rsid w:val="00BE76E6"/>
    <w:rsid w:val="00BF169C"/>
    <w:rsid w:val="00BF45C1"/>
    <w:rsid w:val="00BF7CB2"/>
    <w:rsid w:val="00C1087E"/>
    <w:rsid w:val="00C16FA0"/>
    <w:rsid w:val="00C17047"/>
    <w:rsid w:val="00C17AAF"/>
    <w:rsid w:val="00C21AAE"/>
    <w:rsid w:val="00C22CD8"/>
    <w:rsid w:val="00C23C36"/>
    <w:rsid w:val="00C24BBF"/>
    <w:rsid w:val="00C25EDB"/>
    <w:rsid w:val="00C2619B"/>
    <w:rsid w:val="00C302A5"/>
    <w:rsid w:val="00C468A8"/>
    <w:rsid w:val="00C470A2"/>
    <w:rsid w:val="00C47F4C"/>
    <w:rsid w:val="00C514CF"/>
    <w:rsid w:val="00C55B3E"/>
    <w:rsid w:val="00C57CE9"/>
    <w:rsid w:val="00C6031F"/>
    <w:rsid w:val="00C61663"/>
    <w:rsid w:val="00C62CE2"/>
    <w:rsid w:val="00C64866"/>
    <w:rsid w:val="00C66EEE"/>
    <w:rsid w:val="00C67FB2"/>
    <w:rsid w:val="00C70B48"/>
    <w:rsid w:val="00C74A2E"/>
    <w:rsid w:val="00C80EE7"/>
    <w:rsid w:val="00C90D20"/>
    <w:rsid w:val="00C911CE"/>
    <w:rsid w:val="00C92033"/>
    <w:rsid w:val="00C94702"/>
    <w:rsid w:val="00C977A4"/>
    <w:rsid w:val="00CA0183"/>
    <w:rsid w:val="00CA26C9"/>
    <w:rsid w:val="00CB07A2"/>
    <w:rsid w:val="00CB0C0C"/>
    <w:rsid w:val="00CB159D"/>
    <w:rsid w:val="00CC07B8"/>
    <w:rsid w:val="00CC0C01"/>
    <w:rsid w:val="00CC19BC"/>
    <w:rsid w:val="00CC3F42"/>
    <w:rsid w:val="00CC4C77"/>
    <w:rsid w:val="00CD37BB"/>
    <w:rsid w:val="00CD5EC5"/>
    <w:rsid w:val="00CD6CCA"/>
    <w:rsid w:val="00CD7B5D"/>
    <w:rsid w:val="00CE0004"/>
    <w:rsid w:val="00CE5C5A"/>
    <w:rsid w:val="00CE61DF"/>
    <w:rsid w:val="00CE7A94"/>
    <w:rsid w:val="00CF2EAD"/>
    <w:rsid w:val="00CF43E6"/>
    <w:rsid w:val="00CF5351"/>
    <w:rsid w:val="00CF6EE1"/>
    <w:rsid w:val="00CF7E7A"/>
    <w:rsid w:val="00CF7EE5"/>
    <w:rsid w:val="00D006CE"/>
    <w:rsid w:val="00D00D76"/>
    <w:rsid w:val="00D01CC6"/>
    <w:rsid w:val="00D064D2"/>
    <w:rsid w:val="00D110F8"/>
    <w:rsid w:val="00D11C05"/>
    <w:rsid w:val="00D1572F"/>
    <w:rsid w:val="00D162D0"/>
    <w:rsid w:val="00D20464"/>
    <w:rsid w:val="00D27252"/>
    <w:rsid w:val="00D3262E"/>
    <w:rsid w:val="00D32C11"/>
    <w:rsid w:val="00D34829"/>
    <w:rsid w:val="00D35E73"/>
    <w:rsid w:val="00D401C7"/>
    <w:rsid w:val="00D409B8"/>
    <w:rsid w:val="00D45EA7"/>
    <w:rsid w:val="00D46792"/>
    <w:rsid w:val="00D46909"/>
    <w:rsid w:val="00D515B4"/>
    <w:rsid w:val="00D541C7"/>
    <w:rsid w:val="00D56F6B"/>
    <w:rsid w:val="00D577DA"/>
    <w:rsid w:val="00D637BE"/>
    <w:rsid w:val="00D65FB6"/>
    <w:rsid w:val="00D66057"/>
    <w:rsid w:val="00D67A29"/>
    <w:rsid w:val="00D71AA1"/>
    <w:rsid w:val="00D72650"/>
    <w:rsid w:val="00D77457"/>
    <w:rsid w:val="00D77C85"/>
    <w:rsid w:val="00D832F0"/>
    <w:rsid w:val="00D85059"/>
    <w:rsid w:val="00D853A8"/>
    <w:rsid w:val="00D95574"/>
    <w:rsid w:val="00D95EA3"/>
    <w:rsid w:val="00D97B05"/>
    <w:rsid w:val="00DA0672"/>
    <w:rsid w:val="00DA20AA"/>
    <w:rsid w:val="00DA278C"/>
    <w:rsid w:val="00DA2B49"/>
    <w:rsid w:val="00DA61B5"/>
    <w:rsid w:val="00DA6BDA"/>
    <w:rsid w:val="00DB2A9B"/>
    <w:rsid w:val="00DB4C72"/>
    <w:rsid w:val="00DB6703"/>
    <w:rsid w:val="00DB74F5"/>
    <w:rsid w:val="00DB797D"/>
    <w:rsid w:val="00DC248B"/>
    <w:rsid w:val="00DC2833"/>
    <w:rsid w:val="00DD15B4"/>
    <w:rsid w:val="00DD272F"/>
    <w:rsid w:val="00DD39BA"/>
    <w:rsid w:val="00DD492F"/>
    <w:rsid w:val="00DD5DBA"/>
    <w:rsid w:val="00DE5182"/>
    <w:rsid w:val="00DE6867"/>
    <w:rsid w:val="00DF0CC8"/>
    <w:rsid w:val="00DF11BE"/>
    <w:rsid w:val="00DF2354"/>
    <w:rsid w:val="00DF2AFA"/>
    <w:rsid w:val="00DF33D4"/>
    <w:rsid w:val="00DF65D4"/>
    <w:rsid w:val="00DF6BBC"/>
    <w:rsid w:val="00E04226"/>
    <w:rsid w:val="00E05AB6"/>
    <w:rsid w:val="00E21825"/>
    <w:rsid w:val="00E23AEB"/>
    <w:rsid w:val="00E24122"/>
    <w:rsid w:val="00E24582"/>
    <w:rsid w:val="00E27E80"/>
    <w:rsid w:val="00E35B5F"/>
    <w:rsid w:val="00E368C2"/>
    <w:rsid w:val="00E36A7A"/>
    <w:rsid w:val="00E42456"/>
    <w:rsid w:val="00E44188"/>
    <w:rsid w:val="00E55B4C"/>
    <w:rsid w:val="00E57ACC"/>
    <w:rsid w:val="00E61959"/>
    <w:rsid w:val="00E622A6"/>
    <w:rsid w:val="00E62D23"/>
    <w:rsid w:val="00E66DE2"/>
    <w:rsid w:val="00E72828"/>
    <w:rsid w:val="00E758E0"/>
    <w:rsid w:val="00E7696E"/>
    <w:rsid w:val="00E83AB1"/>
    <w:rsid w:val="00E85862"/>
    <w:rsid w:val="00E930EB"/>
    <w:rsid w:val="00E93A01"/>
    <w:rsid w:val="00E94631"/>
    <w:rsid w:val="00E958C2"/>
    <w:rsid w:val="00EA1A8F"/>
    <w:rsid w:val="00EA62D5"/>
    <w:rsid w:val="00EB7A61"/>
    <w:rsid w:val="00EC14EE"/>
    <w:rsid w:val="00EC15C8"/>
    <w:rsid w:val="00EC33F6"/>
    <w:rsid w:val="00ED4D07"/>
    <w:rsid w:val="00ED68BD"/>
    <w:rsid w:val="00EE198B"/>
    <w:rsid w:val="00EE1A7E"/>
    <w:rsid w:val="00EE2F56"/>
    <w:rsid w:val="00EE48D7"/>
    <w:rsid w:val="00EE5A28"/>
    <w:rsid w:val="00EF35EC"/>
    <w:rsid w:val="00EF372B"/>
    <w:rsid w:val="00EF3B14"/>
    <w:rsid w:val="00F0570C"/>
    <w:rsid w:val="00F05760"/>
    <w:rsid w:val="00F05D08"/>
    <w:rsid w:val="00F06504"/>
    <w:rsid w:val="00F06B38"/>
    <w:rsid w:val="00F210C8"/>
    <w:rsid w:val="00F249C2"/>
    <w:rsid w:val="00F24DEC"/>
    <w:rsid w:val="00F25324"/>
    <w:rsid w:val="00F31C57"/>
    <w:rsid w:val="00F33686"/>
    <w:rsid w:val="00F36D6D"/>
    <w:rsid w:val="00F36E9B"/>
    <w:rsid w:val="00F373A5"/>
    <w:rsid w:val="00F424CB"/>
    <w:rsid w:val="00F43C1E"/>
    <w:rsid w:val="00F454B4"/>
    <w:rsid w:val="00F456C2"/>
    <w:rsid w:val="00F4575C"/>
    <w:rsid w:val="00F45C03"/>
    <w:rsid w:val="00F467D2"/>
    <w:rsid w:val="00F4705D"/>
    <w:rsid w:val="00F54A8C"/>
    <w:rsid w:val="00F578FC"/>
    <w:rsid w:val="00F605E7"/>
    <w:rsid w:val="00F629A0"/>
    <w:rsid w:val="00F63A11"/>
    <w:rsid w:val="00F678AC"/>
    <w:rsid w:val="00F7117D"/>
    <w:rsid w:val="00F732B7"/>
    <w:rsid w:val="00F73648"/>
    <w:rsid w:val="00F73F03"/>
    <w:rsid w:val="00F74834"/>
    <w:rsid w:val="00F8159F"/>
    <w:rsid w:val="00F8212B"/>
    <w:rsid w:val="00F836EB"/>
    <w:rsid w:val="00F83B3D"/>
    <w:rsid w:val="00F8645B"/>
    <w:rsid w:val="00F8676C"/>
    <w:rsid w:val="00F86B42"/>
    <w:rsid w:val="00F90BF4"/>
    <w:rsid w:val="00F96AC3"/>
    <w:rsid w:val="00F96BE4"/>
    <w:rsid w:val="00FA2094"/>
    <w:rsid w:val="00FA2B23"/>
    <w:rsid w:val="00FA3C44"/>
    <w:rsid w:val="00FA3CCF"/>
    <w:rsid w:val="00FA6F23"/>
    <w:rsid w:val="00FB1D5A"/>
    <w:rsid w:val="00FB254B"/>
    <w:rsid w:val="00FB4DB3"/>
    <w:rsid w:val="00FB4E88"/>
    <w:rsid w:val="00FB545A"/>
    <w:rsid w:val="00FB5738"/>
    <w:rsid w:val="00FC0705"/>
    <w:rsid w:val="00FD0818"/>
    <w:rsid w:val="00FD0DCD"/>
    <w:rsid w:val="00FD1687"/>
    <w:rsid w:val="00FD5000"/>
    <w:rsid w:val="00FE1435"/>
    <w:rsid w:val="00FE6892"/>
    <w:rsid w:val="00FE6B30"/>
    <w:rsid w:val="00FE6DCA"/>
    <w:rsid w:val="00FF0478"/>
    <w:rsid w:val="00FF0A1C"/>
    <w:rsid w:val="00FF0A6D"/>
    <w:rsid w:val="00FF0D73"/>
    <w:rsid w:val="00FF30EC"/>
    <w:rsid w:val="00FF3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93A2CB"/>
  <w15:docId w15:val="{DF4F7DFE-8236-4739-BE36-AC2C0F8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link w:val="Nadpis1Char"/>
    <w:uiPriority w:val="9"/>
    <w:qFormat/>
    <w:rsid w:val="00A243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y"/>
    <w:link w:val="Nadpis2Char"/>
    <w:uiPriority w:val="9"/>
    <w:qFormat/>
    <w:rsid w:val="00A243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0F0A40"/>
    <w:pPr>
      <w:keepNext/>
      <w:keepLines/>
      <w:spacing w:before="200"/>
      <w:outlineLvl w:val="2"/>
    </w:pPr>
    <w:rPr>
      <w:rFonts w:ascii="Arial" w:eastAsia="MS Gothic" w:hAnsi="Arial"/>
      <w:b/>
      <w:bCs/>
      <w:sz w:val="20"/>
      <w:szCs w:val="20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24395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A24395"/>
    <w:rPr>
      <w:rFonts w:ascii="Times" w:hAnsi="Times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243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3Char">
    <w:name w:val="Nadpis 3 Char"/>
    <w:link w:val="Nadpis3"/>
    <w:uiPriority w:val="9"/>
    <w:rsid w:val="000F0A40"/>
    <w:rPr>
      <w:rFonts w:ascii="Arial" w:eastAsia="MS Gothic" w:hAnsi="Arial" w:cs="Arial"/>
      <w:b/>
      <w:bCs/>
      <w:lang w:val="cs-CZ"/>
    </w:rPr>
  </w:style>
  <w:style w:type="character" w:styleId="Hypertextovprepojenie">
    <w:name w:val="Hyperlink"/>
    <w:uiPriority w:val="99"/>
    <w:unhideWhenUsed/>
    <w:rsid w:val="00863161"/>
    <w:rPr>
      <w:color w:val="0000FF"/>
      <w:u w:val="single"/>
    </w:rPr>
  </w:style>
  <w:style w:type="paragraph" w:customStyle="1" w:styleId="Svetlmriekazvraznenie31">
    <w:name w:val="Svetlá mriežka – zvýraznenie 31"/>
    <w:basedOn w:val="Normlny"/>
    <w:uiPriority w:val="34"/>
    <w:qFormat/>
    <w:rsid w:val="00971083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183237"/>
    <w:rPr>
      <w:color w:val="800080"/>
      <w:u w:val="single"/>
    </w:rPr>
  </w:style>
  <w:style w:type="character" w:styleId="Odkaznakomentr">
    <w:name w:val="annotation reference"/>
    <w:uiPriority w:val="99"/>
    <w:semiHidden/>
    <w:unhideWhenUsed/>
    <w:rsid w:val="00281A0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1A0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1A0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A06"/>
    <w:rPr>
      <w:b/>
      <w:bCs/>
      <w:sz w:val="20"/>
      <w:szCs w:val="20"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semiHidden/>
    <w:rsid w:val="00281A0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A06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1A06"/>
    <w:rPr>
      <w:rFonts w:ascii="Lucida Grande" w:hAnsi="Lucida Grande" w:cs="Lucida Grande"/>
      <w:sz w:val="18"/>
      <w:szCs w:val="18"/>
    </w:rPr>
  </w:style>
  <w:style w:type="paragraph" w:styleId="Zarkazkladnhotextu">
    <w:name w:val="Body Text Indent"/>
    <w:basedOn w:val="Normlny"/>
    <w:link w:val="ZarkazkladnhotextuChar"/>
    <w:semiHidden/>
    <w:rsid w:val="00C1087E"/>
    <w:pPr>
      <w:tabs>
        <w:tab w:val="left" w:pos="2660"/>
      </w:tabs>
      <w:spacing w:after="164"/>
      <w:ind w:left="2124" w:hanging="1764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C1087E"/>
    <w:rPr>
      <w:rFonts w:ascii="Arial" w:eastAsia="Times New Roman" w:hAnsi="Arial" w:cs="Arial"/>
    </w:rPr>
  </w:style>
  <w:style w:type="character" w:customStyle="1" w:styleId="apple-style-span">
    <w:name w:val="apple-style-span"/>
    <w:basedOn w:val="Predvolenpsmoodseku"/>
    <w:rsid w:val="00AA7BAD"/>
  </w:style>
  <w:style w:type="paragraph" w:styleId="Nzov">
    <w:name w:val="Title"/>
    <w:basedOn w:val="Normlny"/>
    <w:link w:val="NzovChar"/>
    <w:qFormat/>
    <w:rsid w:val="00616EC2"/>
    <w:pPr>
      <w:keepNext/>
      <w:widowControl w:val="0"/>
      <w:jc w:val="center"/>
    </w:pPr>
    <w:rPr>
      <w:rFonts w:ascii="Times New Roman" w:eastAsia="Times New Roman" w:hAnsi="Times New Roman" w:cs="Arial"/>
      <w:b/>
      <w:bCs/>
      <w:snapToGrid w:val="0"/>
      <w:sz w:val="32"/>
      <w:szCs w:val="32"/>
      <w:lang w:val="cs-CZ" w:bidi="as-IN"/>
    </w:rPr>
  </w:style>
  <w:style w:type="character" w:customStyle="1" w:styleId="NzovChar">
    <w:name w:val="Názov Char"/>
    <w:link w:val="Nzov"/>
    <w:rsid w:val="00616EC2"/>
    <w:rPr>
      <w:rFonts w:ascii="Times New Roman" w:eastAsia="Times New Roman" w:hAnsi="Times New Roman" w:cs="Arial"/>
      <w:b/>
      <w:bCs/>
      <w:snapToGrid w:val="0"/>
      <w:sz w:val="32"/>
      <w:szCs w:val="32"/>
      <w:lang w:val="cs-CZ" w:eastAsia="en-US" w:bidi="as-I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16EC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616EC2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616EC2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20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2081C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220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2081C"/>
    <w:rPr>
      <w:sz w:val="24"/>
      <w:szCs w:val="24"/>
      <w:lang w:val="en-US" w:eastAsia="en-US"/>
    </w:rPr>
  </w:style>
  <w:style w:type="character" w:styleId="Vrazn">
    <w:name w:val="Strong"/>
    <w:qFormat/>
    <w:rsid w:val="00376AC7"/>
    <w:rPr>
      <w:b/>
      <w:bCs/>
    </w:rPr>
  </w:style>
  <w:style w:type="paragraph" w:customStyle="1" w:styleId="Body">
    <w:name w:val="Body"/>
    <w:rsid w:val="00277D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Bezriadkovania">
    <w:name w:val="No Spacing"/>
    <w:uiPriority w:val="1"/>
    <w:qFormat/>
    <w:rsid w:val="00277D8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71"/>
    <w:rsid w:val="00832A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7ED2-C1DB-4557-A640-8A5918D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2319</Words>
  <Characters>13222</Characters>
  <Application>Microsoft Office Word</Application>
  <DocSecurity>0</DocSecurity>
  <Lines>110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Brandz Friendz</Company>
  <LinksUpToDate>false</LinksUpToDate>
  <CharactersWithSpaces>15510</CharactersWithSpaces>
  <SharedDoc>false</SharedDoc>
  <HLinks>
    <vt:vector size="36" baseType="variant">
      <vt:variant>
        <vt:i4>1835016</vt:i4>
      </vt:variant>
      <vt:variant>
        <vt:i4>15</vt:i4>
      </vt:variant>
      <vt:variant>
        <vt:i4>0</vt:i4>
      </vt:variant>
      <vt:variant>
        <vt:i4>5</vt:i4>
      </vt:variant>
      <vt:variant>
        <vt:lpwstr>http://www.pricelessspecials.sk/</vt:lpwstr>
      </vt:variant>
      <vt:variant>
        <vt:lpwstr/>
      </vt:variant>
      <vt:variant>
        <vt:i4>1835016</vt:i4>
      </vt:variant>
      <vt:variant>
        <vt:i4>12</vt:i4>
      </vt:variant>
      <vt:variant>
        <vt:i4>0</vt:i4>
      </vt:variant>
      <vt:variant>
        <vt:i4>5</vt:i4>
      </vt:variant>
      <vt:variant>
        <vt:lpwstr>http://www.pricelessspecials.sk/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http://www.pricelessspecials.sk/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http://www.pricelessspecials.sk/</vt:lpwstr>
      </vt:variant>
      <vt:variant>
        <vt:lpwstr/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http://www.pricelessspecials.sk/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http://www.specials.sk/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BENCÚR Miloš</cp:lastModifiedBy>
  <cp:revision>5</cp:revision>
  <cp:lastPrinted>2019-04-17T09:12:00Z</cp:lastPrinted>
  <dcterms:created xsi:type="dcterms:W3CDTF">2020-11-18T11:57:00Z</dcterms:created>
  <dcterms:modified xsi:type="dcterms:W3CDTF">2020-11-24T06:26:00Z</dcterms:modified>
  <cp:category>PABK#I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owner="Martin Svoboda" position="TopRight" marginX="1" marginY="0.5" classifiedOn="2019-03-13T08:21:59.3007</vt:lpwstr>
  </property>
  <property fmtid="{D5CDD505-2E9C-101B-9397-08002B2CF9AE}" pid="3" name="PabkClass-DocumentTagging.ClassificationMark.P01">
    <vt:lpwstr>495+01:00" showPrintedBy="false" showPrintDate="false" language="sk" ApplicationVersion="Microsoft Word, 14.0" addinVersion="5.10.4.23" template="AEC"&gt;&lt;history bulk="false" class="PABK#I" code="C1" user="Fekiac Igor" date="2019-03-13T08:21:59.3007495</vt:lpwstr>
  </property>
  <property fmtid="{D5CDD505-2E9C-101B-9397-08002B2CF9AE}" pid="4" name="PabkClass-DocumentTagging.ClassificationMark.P02">
    <vt:lpwstr>+01:00" /&gt;&lt;recipients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  <property fmtid="{D5CDD505-2E9C-101B-9397-08002B2CF9AE}" pid="8" name="MSIP_Label_fa11d4fc-10ca-495b-a9ef-03e0e34333ce_Enabled">
    <vt:lpwstr>True</vt:lpwstr>
  </property>
  <property fmtid="{D5CDD505-2E9C-101B-9397-08002B2CF9AE}" pid="9" name="MSIP_Label_fa11d4fc-10ca-495b-a9ef-03e0e34333ce_SiteId">
    <vt:lpwstr>64af2aee-7d6c-49ac-a409-192d3fee73b8</vt:lpwstr>
  </property>
  <property fmtid="{D5CDD505-2E9C-101B-9397-08002B2CF9AE}" pid="10" name="MSIP_Label_fa11d4fc-10ca-495b-a9ef-03e0e34333ce_Owner">
    <vt:lpwstr>SLACOVA@CSOB.SK</vt:lpwstr>
  </property>
  <property fmtid="{D5CDD505-2E9C-101B-9397-08002B2CF9AE}" pid="11" name="MSIP_Label_fa11d4fc-10ca-495b-a9ef-03e0e34333ce_SetDate">
    <vt:lpwstr>2019-04-26T12:45:54.4168384Z</vt:lpwstr>
  </property>
  <property fmtid="{D5CDD505-2E9C-101B-9397-08002B2CF9AE}" pid="12" name="MSIP_Label_fa11d4fc-10ca-495b-a9ef-03e0e34333ce_Name">
    <vt:lpwstr>Internal</vt:lpwstr>
  </property>
  <property fmtid="{D5CDD505-2E9C-101B-9397-08002B2CF9AE}" pid="13" name="MSIP_Label_fa11d4fc-10ca-495b-a9ef-03e0e34333ce_Application">
    <vt:lpwstr>Microsoft Azure Information Protection</vt:lpwstr>
  </property>
  <property fmtid="{D5CDD505-2E9C-101B-9397-08002B2CF9AE}" pid="14" name="MSIP_Label_fa11d4fc-10ca-495b-a9ef-03e0e34333ce_Extended_MSFT_Method">
    <vt:lpwstr>Manual</vt:lpwstr>
  </property>
  <property fmtid="{D5CDD505-2E9C-101B-9397-08002B2CF9AE}" pid="15" name="MSIP_Label_439a79ed-3a55-4aee-911c-73cde52c0940_Enabled">
    <vt:lpwstr>True</vt:lpwstr>
  </property>
  <property fmtid="{D5CDD505-2E9C-101B-9397-08002B2CF9AE}" pid="16" name="MSIP_Label_439a79ed-3a55-4aee-911c-73cde52c0940_SiteId">
    <vt:lpwstr>64af2aee-7d6c-49ac-a409-192d3fee73b8</vt:lpwstr>
  </property>
  <property fmtid="{D5CDD505-2E9C-101B-9397-08002B2CF9AE}" pid="17" name="MSIP_Label_439a79ed-3a55-4aee-911c-73cde52c0940_Owner">
    <vt:lpwstr>SLACOVA@CSOB.SK</vt:lpwstr>
  </property>
  <property fmtid="{D5CDD505-2E9C-101B-9397-08002B2CF9AE}" pid="18" name="MSIP_Label_439a79ed-3a55-4aee-911c-73cde52c0940_SetDate">
    <vt:lpwstr>2019-04-26T12:45:54.4168384Z</vt:lpwstr>
  </property>
  <property fmtid="{D5CDD505-2E9C-101B-9397-08002B2CF9AE}" pid="19" name="MSIP_Label_439a79ed-3a55-4aee-911c-73cde52c0940_Name">
    <vt:lpwstr>Internal - No Visual Marking (SK)</vt:lpwstr>
  </property>
  <property fmtid="{D5CDD505-2E9C-101B-9397-08002B2CF9AE}" pid="20" name="MSIP_Label_439a79ed-3a55-4aee-911c-73cde52c0940_Application">
    <vt:lpwstr>Microsoft Azure Information Protection</vt:lpwstr>
  </property>
  <property fmtid="{D5CDD505-2E9C-101B-9397-08002B2CF9AE}" pid="21" name="MSIP_Label_439a79ed-3a55-4aee-911c-73cde52c0940_Parent">
    <vt:lpwstr>fa11d4fc-10ca-495b-a9ef-03e0e34333ce</vt:lpwstr>
  </property>
  <property fmtid="{D5CDD505-2E9C-101B-9397-08002B2CF9AE}" pid="22" name="MSIP_Label_439a79ed-3a55-4aee-911c-73cde52c0940_Extended_MSFT_Method">
    <vt:lpwstr>Manual</vt:lpwstr>
  </property>
  <property fmtid="{D5CDD505-2E9C-101B-9397-08002B2CF9AE}" pid="23" name="Sensitivity">
    <vt:lpwstr>Internal Internal - No Visual Marking (SK)</vt:lpwstr>
  </property>
</Properties>
</file>